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jc w:val="center"/>
        <w:rPr>
          <w:rFonts w:ascii="Times New Roman" w:hAnsi="Times New Roman"/>
          <w:sz w:val="22"/>
        </w:rPr>
      </w:pPr>
      <w:r>
        <w:rPr>
          <w:rFonts w:ascii="Times New Roman" w:hAnsi="Times New Roman"/>
          <w:b w:val="1"/>
          <w:sz w:val="22"/>
        </w:rPr>
        <w:t>Проект Договора</w:t>
      </w:r>
    </w:p>
    <w:p w14:paraId="02000000">
      <w:pPr>
        <w:pStyle w:val="Style_2"/>
        <w:ind/>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УТВЕРЖДАЮ:</w:t>
      </w:r>
    </w:p>
    <w:p w14:paraId="03000000">
      <w:pPr>
        <w:pStyle w:val="Style_2"/>
        <w:ind/>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Директор </w:t>
      </w:r>
    </w:p>
    <w:p w14:paraId="04000000">
      <w:pPr>
        <w:pStyle w:val="Style_2"/>
        <w:ind/>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5000000">
      <w:pPr>
        <w:pStyle w:val="Style_2"/>
        <w:ind/>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_________________И.В. ларионов</w:t>
      </w:r>
    </w:p>
    <w:p w14:paraId="06000000">
      <w:pPr>
        <w:pStyle w:val="Style_2"/>
        <w:ind/>
        <w:jc w:val="both"/>
        <w:rPr>
          <w:rFonts w:ascii="Times New Roman" w:hAnsi="Times New Roman"/>
          <w:sz w:val="22"/>
        </w:rPr>
      </w:pPr>
      <w:bookmarkStart w:id="1" w:name="__DdeLink__4496_2077035048"/>
      <w:bookmarkEnd w:id="1"/>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7000000">
      <w:pPr>
        <w:pStyle w:val="Style_1"/>
        <w:ind/>
        <w:jc w:val="center"/>
        <w:rPr>
          <w:rFonts w:ascii="Times New Roman" w:hAnsi="Times New Roman"/>
          <w:b w:val="1"/>
          <w:sz w:val="22"/>
        </w:rPr>
      </w:pPr>
    </w:p>
    <w:p w14:paraId="08000000">
      <w:pPr>
        <w:pStyle w:val="Style_1"/>
        <w:ind/>
        <w:jc w:val="center"/>
        <w:rPr>
          <w:rFonts w:ascii="Times New Roman" w:hAnsi="Times New Roman"/>
          <w:sz w:val="22"/>
        </w:rPr>
      </w:pPr>
      <w:r>
        <w:rPr>
          <w:rFonts w:ascii="Times New Roman" w:hAnsi="Times New Roman"/>
          <w:b w:val="1"/>
          <w:sz w:val="22"/>
        </w:rPr>
        <w:t xml:space="preserve">Договор </w:t>
      </w:r>
      <w:r>
        <w:rPr>
          <w:rFonts w:ascii="Times New Roman" w:hAnsi="Times New Roman"/>
          <w:b w:val="1"/>
          <w:sz w:val="22"/>
        </w:rPr>
        <w:t xml:space="preserve">№ ___ </w:t>
      </w:r>
    </w:p>
    <w:p w14:paraId="09000000">
      <w:pPr>
        <w:pStyle w:val="Style_1"/>
        <w:ind/>
        <w:jc w:val="center"/>
        <w:rPr>
          <w:rFonts w:ascii="Times New Roman" w:hAnsi="Times New Roman"/>
          <w:sz w:val="22"/>
        </w:rPr>
      </w:pPr>
      <w:r>
        <w:rPr>
          <w:rFonts w:ascii="Times New Roman" w:hAnsi="Times New Roman"/>
          <w:b w:val="1"/>
          <w:sz w:val="22"/>
        </w:rPr>
        <w:t>согласно протоколу подведения итогов аукциона в электронной форме</w:t>
      </w:r>
    </w:p>
    <w:p w14:paraId="0A000000">
      <w:pPr>
        <w:pStyle w:val="Style_1"/>
        <w:ind/>
        <w:jc w:val="center"/>
        <w:rPr>
          <w:rFonts w:ascii="Times New Roman" w:hAnsi="Times New Roman"/>
          <w:sz w:val="22"/>
        </w:rP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B000000">
      <w:pPr>
        <w:pStyle w:val="Style_1"/>
        <w:ind/>
        <w:jc w:val="center"/>
        <w:rPr>
          <w:rFonts w:ascii="Times New Roman" w:hAnsi="Times New Roman"/>
          <w:b w:val="1"/>
          <w:sz w:val="22"/>
        </w:rPr>
      </w:pPr>
    </w:p>
    <w:p w14:paraId="0C000000">
      <w:pPr>
        <w:pStyle w:val="Style_1"/>
        <w:rPr>
          <w:rFonts w:ascii="Times New Roman" w:hAnsi="Times New Roman"/>
          <w:sz w:val="22"/>
        </w:rPr>
      </w:pPr>
      <w:r>
        <w:rPr>
          <w:rFonts w:ascii="Times New Roman" w:hAnsi="Times New Roman"/>
          <w:sz w:val="22"/>
        </w:rPr>
        <w:t xml:space="preserve"> </w:t>
      </w:r>
      <w:r>
        <w:rPr>
          <w:rFonts w:ascii="Times New Roman" w:hAnsi="Times New Roman"/>
          <w:b w:val="1"/>
          <w:sz w:val="22"/>
        </w:rPr>
        <w:t>г. Киров                                                                                                     «____» _______________2022 года</w:t>
      </w:r>
    </w:p>
    <w:p w14:paraId="0D000000">
      <w:pPr>
        <w:pStyle w:val="Style_1"/>
        <w:rPr>
          <w:rFonts w:ascii="Times New Roman" w:hAnsi="Times New Roman"/>
          <w:b w:val="1"/>
          <w:sz w:val="22"/>
        </w:rPr>
      </w:pPr>
    </w:p>
    <w:p w14:paraId="0E000000">
      <w:pPr>
        <w:pStyle w:val="Style_3"/>
        <w:ind w:firstLine="850"/>
        <w:jc w:val="both"/>
        <w:rPr>
          <w:rFonts w:ascii="Times New Roman" w:hAnsi="Times New Roman"/>
          <w:sz w:val="22"/>
        </w:rPr>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«Подрядчик», с одной стороны, и Кировское областное государственное автономное учреждение «Центр отдыха и оздоровления детей «Вятские каникулы», в лице и.о. директора Ларионова Ивана Владимировича, действующего на основании Устава, именуемое в дальнейшем «Заказчик», с другой стороны, вместе именуемые «Стороны»</w:t>
      </w:r>
      <w:r>
        <w:rPr>
          <w:rFonts w:ascii="Times New Roman" w:hAnsi="Times New Roman"/>
          <w:b w:val="1"/>
          <w:sz w:val="22"/>
        </w:rPr>
        <w:t xml:space="preserve">, </w:t>
      </w:r>
      <w:r>
        <w:rPr>
          <w:rFonts w:ascii="Times New Roman" w:hAnsi="Times New Roman"/>
          <w:sz w:val="22"/>
        </w:rPr>
        <w:t>с соблюдением требований Федерального закона от 18.07.2011 года № 223-ФЗ «О закупках товаров, работ, услуг отдельными видами юридических лиц», и иного законодательства Российской Федерации, заключили настоящий Договор о нижеследующем:</w:t>
      </w:r>
    </w:p>
    <w:p w14:paraId="0F000000">
      <w:pPr>
        <w:pStyle w:val="Style_3"/>
        <w:ind/>
        <w:jc w:val="center"/>
        <w:rPr>
          <w:rFonts w:ascii="Times New Roman" w:hAnsi="Times New Roman"/>
          <w:sz w:val="22"/>
        </w:rPr>
      </w:pPr>
      <w:r>
        <w:rPr>
          <w:rFonts w:ascii="Times New Roman" w:hAnsi="Times New Roman"/>
          <w:b w:val="1"/>
          <w:sz w:val="22"/>
        </w:rPr>
        <w:t>1. ПРЕДМЕТ ДОГОВОРА</w:t>
      </w:r>
    </w:p>
    <w:p w14:paraId="10000000">
      <w:pPr>
        <w:pStyle w:val="Style_1"/>
        <w:ind w:firstLine="540"/>
        <w:jc w:val="both"/>
        <w:rPr>
          <w:rFonts w:ascii="Times New Roman" w:hAnsi="Times New Roman"/>
          <w:sz w:val="22"/>
        </w:rPr>
      </w:pPr>
      <w:r>
        <w:rPr>
          <w:rFonts w:ascii="Times New Roman" w:hAnsi="Times New Roman"/>
          <w:sz w:val="22"/>
        </w:rPr>
        <w:t xml:space="preserve">1.1. Предмет: </w:t>
      </w:r>
      <w:bookmarkStart w:id="2" w:name="__DdeLink__646_3914323292"/>
      <w:bookmarkEnd w:id="2"/>
      <w:r>
        <w:rPr>
          <w:rFonts w:ascii="Times New Roman" w:hAnsi="Times New Roman"/>
          <w:b w:val="1"/>
          <w:sz w:val="22"/>
        </w:rPr>
        <w:t>З</w:t>
      </w:r>
      <w:r>
        <w:rPr>
          <w:rFonts w:ascii="Times New Roman" w:hAnsi="Times New Roman"/>
          <w:b w:val="1"/>
          <w:color w:val="000000"/>
          <w:sz w:val="22"/>
        </w:rPr>
        <w:t xml:space="preserve">амена </w:t>
      </w:r>
      <w:r>
        <w:rPr>
          <w:rFonts w:ascii="Times New Roman" w:hAnsi="Times New Roman"/>
          <w:b w:val="1"/>
          <w:color w:val="000000"/>
          <w:sz w:val="22"/>
        </w:rPr>
        <w:t>оконных и две</w:t>
      </w:r>
      <w:r>
        <w:rPr>
          <w:rFonts w:ascii="Times New Roman" w:hAnsi="Times New Roman"/>
          <w:b w:val="1"/>
          <w:color w:val="000000"/>
          <w:sz w:val="22"/>
        </w:rPr>
        <w:t>рных блоков в жилом корпусе №4 ДОЛ «Белочка»</w:t>
      </w:r>
      <w:r>
        <w:rPr>
          <w:rFonts w:ascii="Times New Roman" w:hAnsi="Times New Roman"/>
          <w:b w:val="1"/>
          <w:sz w:val="22"/>
        </w:rPr>
        <w:t>.</w:t>
      </w:r>
    </w:p>
    <w:p w14:paraId="11000000">
      <w:pPr>
        <w:pStyle w:val="Style_4"/>
        <w:ind w:firstLine="570"/>
        <w:jc w:val="both"/>
        <w:rPr>
          <w:rFonts w:ascii="Times New Roman" w:hAnsi="Times New Roman"/>
          <w:sz w:val="22"/>
        </w:rPr>
      </w:pPr>
      <w:r>
        <w:rPr>
          <w:rFonts w:ascii="Times New Roman" w:hAnsi="Times New Roman"/>
          <w:sz w:val="22"/>
        </w:rPr>
        <w:t>1.2. Место выполнения работ:</w:t>
      </w:r>
      <w:r>
        <w:rPr>
          <w:rFonts w:ascii="Times New Roman" w:hAnsi="Times New Roman"/>
          <w:sz w:val="22"/>
        </w:rPr>
        <w:t xml:space="preserve"> </w:t>
      </w:r>
      <w:r>
        <w:rPr>
          <w:rFonts w:ascii="Times New Roman" w:hAnsi="Times New Roman"/>
          <w:sz w:val="22"/>
        </w:rPr>
        <w:t>ДОЛ «Белочка», Кировская область, Слободской район, с. Ильинское.</w:t>
      </w:r>
    </w:p>
    <w:p w14:paraId="12000000">
      <w:pPr>
        <w:pStyle w:val="Style_1"/>
        <w:widowControl w:val="0"/>
        <w:ind w:firstLine="540"/>
        <w:jc w:val="both"/>
        <w:rPr>
          <w:rFonts w:ascii="Times New Roman" w:hAnsi="Times New Roman"/>
          <w:sz w:val="22"/>
        </w:rPr>
      </w:pPr>
      <w:r>
        <w:rPr>
          <w:rFonts w:ascii="Times New Roman" w:hAnsi="Times New Roman"/>
          <w:sz w:val="22"/>
        </w:rPr>
        <w:t xml:space="preserve">1.3. Наименование, объем работ и материалы, используемые для выполнения работ определены и указаны в </w:t>
      </w:r>
      <w:r>
        <w:rPr>
          <w:rFonts w:ascii="Times New Roman" w:hAnsi="Times New Roman"/>
          <w:color w:val="000000"/>
          <w:sz w:val="22"/>
        </w:rPr>
        <w:t>локальной смете, техническом задании и аукционной документации</w:t>
      </w:r>
      <w:r>
        <w:rPr>
          <w:rFonts w:ascii="Times New Roman" w:hAnsi="Times New Roman"/>
          <w:sz w:val="22"/>
        </w:rPr>
        <w:t>.</w:t>
      </w:r>
    </w:p>
    <w:p w14:paraId="13000000">
      <w:pPr>
        <w:pStyle w:val="Style_1"/>
        <w:widowControl w:val="0"/>
        <w:ind w:firstLine="540"/>
        <w:jc w:val="both"/>
        <w:rPr>
          <w:rFonts w:ascii="Times New Roman" w:hAnsi="Times New Roman"/>
          <w:sz w:val="22"/>
        </w:rPr>
      </w:pPr>
      <w:r>
        <w:rPr>
          <w:rFonts w:ascii="Times New Roman" w:hAnsi="Times New Roman"/>
          <w:sz w:val="22"/>
        </w:rPr>
        <w:t xml:space="preserve">1.3.1. Победитель аукциона, указанный в итоговом протоколе, не позднее четвертого дня с даты итогового протокола высылает заполненную </w:t>
      </w:r>
      <w:r>
        <w:rPr>
          <w:rFonts w:ascii="Times New Roman" w:hAnsi="Times New Roman"/>
          <w:color w:val="000000"/>
          <w:sz w:val="22"/>
        </w:rPr>
        <w:t>локальную смету и список</w:t>
      </w:r>
      <w:r>
        <w:rPr>
          <w:rFonts w:ascii="Times New Roman" w:hAnsi="Times New Roman"/>
          <w:sz w:val="22"/>
        </w:rPr>
        <w:t xml:space="preserve"> </w:t>
      </w:r>
      <w:r>
        <w:rPr>
          <w:rFonts w:ascii="Times New Roman" w:hAnsi="Times New Roman"/>
          <w:color w:val="000000"/>
          <w:sz w:val="22"/>
        </w:rPr>
        <w:t xml:space="preserve">материалов используемых для выполнения работ </w:t>
      </w:r>
      <w:r>
        <w:rPr>
          <w:rFonts w:ascii="Times New Roman" w:hAnsi="Times New Roman"/>
          <w:sz w:val="22"/>
        </w:rPr>
        <w:t>(Приложение 1, 2, являющиеся неотъемлемой частью настоящего Договора) на электронный адрес, указанный в пункте 1.3.2. настоящего Договора.</w:t>
      </w:r>
    </w:p>
    <w:p w14:paraId="14000000">
      <w:pPr>
        <w:pStyle w:val="Style_1"/>
        <w:widowControl w:val="0"/>
        <w:ind w:firstLine="539" w:left="57"/>
        <w:jc w:val="both"/>
        <w:rPr>
          <w:rFonts w:ascii="Times New Roman" w:hAnsi="Times New Roman"/>
          <w:sz w:val="22"/>
        </w:rPr>
      </w:pPr>
      <w:r>
        <w:rPr>
          <w:rFonts w:ascii="Times New Roman" w:hAnsi="Times New Roman"/>
          <w:sz w:val="22"/>
        </w:rPr>
        <w:t xml:space="preserve">1.3.2. Электронный адрес для направления заполненных приложений к Договору: </w:t>
      </w:r>
      <w:r>
        <w:rPr>
          <w:rStyle w:val="Style_5_ch"/>
          <w:rFonts w:ascii="Times New Roman" w:hAnsi="Times New Roman"/>
          <w:color w:val="00000A"/>
          <w:sz w:val="22"/>
          <w:u w:val="none"/>
        </w:rPr>
        <w:t>zakupki</w:t>
      </w:r>
      <w:r>
        <w:rPr>
          <w:rStyle w:val="Style_5_ch"/>
          <w:rFonts w:ascii="Times New Roman" w:hAnsi="Times New Roman"/>
          <w:color w:val="00000A"/>
          <w:sz w:val="22"/>
          <w:u w:val="none"/>
        </w:rPr>
        <w:fldChar w:fldCharType="begin"/>
      </w:r>
      <w:r>
        <w:rPr>
          <w:rStyle w:val="Style_5_ch"/>
          <w:rFonts w:ascii="Times New Roman" w:hAnsi="Times New Roman"/>
          <w:color w:val="00000A"/>
          <w:sz w:val="22"/>
          <w:u w:val="none"/>
        </w:rPr>
        <w:instrText>HYPERLINK "mailto:dzl410456@yandex.ru"</w:instrText>
      </w:r>
      <w:r>
        <w:rPr>
          <w:rStyle w:val="Style_5_ch"/>
          <w:rFonts w:ascii="Times New Roman" w:hAnsi="Times New Roman"/>
          <w:color w:val="00000A"/>
          <w:sz w:val="22"/>
          <w:u w:val="none"/>
        </w:rPr>
        <w:fldChar w:fldCharType="separate"/>
      </w:r>
      <w:r>
        <w:rPr>
          <w:rStyle w:val="Style_5_ch"/>
          <w:rFonts w:ascii="Times New Roman" w:hAnsi="Times New Roman"/>
          <w:color w:val="00000A"/>
          <w:sz w:val="22"/>
          <w:u w:val="none"/>
        </w:rPr>
        <w:t>@</w:t>
      </w:r>
      <w:r>
        <w:rPr>
          <w:rStyle w:val="Style_5_ch"/>
          <w:rFonts w:ascii="Times New Roman" w:hAnsi="Times New Roman"/>
          <w:color w:val="00000A"/>
          <w:sz w:val="22"/>
          <w:u w:val="none"/>
        </w:rPr>
        <w:t>dol</w:t>
      </w:r>
      <w:r>
        <w:rPr>
          <w:rStyle w:val="Style_5_ch"/>
          <w:rFonts w:ascii="Times New Roman" w:hAnsi="Times New Roman"/>
          <w:color w:val="00000A"/>
          <w:sz w:val="22"/>
          <w:u w:val="none"/>
        </w:rPr>
        <w:fldChar w:fldCharType="end"/>
      </w:r>
      <w:r>
        <w:rPr>
          <w:rFonts w:ascii="Times New Roman" w:hAnsi="Times New Roman"/>
          <w:color w:val="00000A"/>
          <w:sz w:val="22"/>
          <w:u w:val="none"/>
        </w:rPr>
        <w:t>43</w:t>
      </w:r>
      <w:r>
        <w:rPr>
          <w:rStyle w:val="Style_5_ch"/>
          <w:rFonts w:ascii="Times New Roman" w:hAnsi="Times New Roman"/>
          <w:color w:val="00000A"/>
          <w:sz w:val="22"/>
          <w:u w:val="none"/>
        </w:rPr>
        <w:fldChar w:fldCharType="begin"/>
      </w:r>
      <w:r>
        <w:rPr>
          <w:rStyle w:val="Style_5_ch"/>
          <w:rFonts w:ascii="Times New Roman" w:hAnsi="Times New Roman"/>
          <w:color w:val="00000A"/>
          <w:sz w:val="22"/>
          <w:u w:val="none"/>
        </w:rPr>
        <w:instrText>HYPERLINK "mailto:dzl410456@yandex.ru"</w:instrText>
      </w:r>
      <w:r>
        <w:rPr>
          <w:rStyle w:val="Style_5_ch"/>
          <w:rFonts w:ascii="Times New Roman" w:hAnsi="Times New Roman"/>
          <w:color w:val="00000A"/>
          <w:sz w:val="22"/>
          <w:u w:val="none"/>
        </w:rPr>
        <w:fldChar w:fldCharType="separate"/>
      </w:r>
      <w:r>
        <w:rPr>
          <w:rStyle w:val="Style_5_ch"/>
          <w:rFonts w:ascii="Times New Roman" w:hAnsi="Times New Roman"/>
          <w:color w:val="00000A"/>
          <w:sz w:val="22"/>
          <w:u w:val="none"/>
        </w:rPr>
        <w:t>.</w:t>
      </w:r>
      <w:r>
        <w:rPr>
          <w:rStyle w:val="Style_5_ch"/>
          <w:rFonts w:ascii="Times New Roman" w:hAnsi="Times New Roman"/>
          <w:color w:val="00000A"/>
          <w:sz w:val="22"/>
          <w:u w:val="none"/>
        </w:rPr>
        <w:t>ru</w:t>
      </w:r>
      <w:r>
        <w:rPr>
          <w:rStyle w:val="Style_5_ch"/>
          <w:rFonts w:ascii="Times New Roman" w:hAnsi="Times New Roman"/>
          <w:color w:val="00000A"/>
          <w:sz w:val="22"/>
          <w:u w:val="none"/>
        </w:rPr>
        <w:fldChar w:fldCharType="end"/>
      </w:r>
    </w:p>
    <w:p w14:paraId="15000000">
      <w:pPr>
        <w:pStyle w:val="Style_1"/>
        <w:widowControl w:val="0"/>
        <w:ind w:firstLine="540"/>
        <w:jc w:val="both"/>
        <w:rPr>
          <w:rFonts w:ascii="Times New Roman" w:hAnsi="Times New Roman"/>
          <w:sz w:val="22"/>
        </w:rPr>
      </w:pPr>
      <w:r>
        <w:rPr>
          <w:rFonts w:ascii="Times New Roman" w:hAnsi="Times New Roman"/>
          <w:sz w:val="22"/>
        </w:rPr>
        <w:t>1.4. Срок начала выполнения работ: с момента подписания настоящего Договора сторонами на электронной площадке.</w:t>
      </w:r>
    </w:p>
    <w:p w14:paraId="16000000">
      <w:pPr>
        <w:pStyle w:val="Style_1"/>
        <w:widowControl w:val="0"/>
        <w:ind w:firstLine="540"/>
        <w:jc w:val="both"/>
        <w:rPr>
          <w:rFonts w:ascii="Times New Roman" w:hAnsi="Times New Roman"/>
          <w:sz w:val="22"/>
        </w:rPr>
      </w:pPr>
      <w:r>
        <w:rPr>
          <w:rFonts w:ascii="Times New Roman" w:hAnsi="Times New Roman"/>
          <w:sz w:val="22"/>
        </w:rPr>
        <w:t>1.5. Срок выполнения работ: работы должны быть выполнены в срок</w:t>
      </w:r>
      <w:r>
        <w:rPr>
          <w:rFonts w:ascii="Times New Roman" w:hAnsi="Times New Roman"/>
          <w:b w:val="1"/>
          <w:sz w:val="22"/>
        </w:rPr>
        <w:t xml:space="preserve">: </w:t>
      </w:r>
      <w:r>
        <w:rPr>
          <w:rFonts w:ascii="Times New Roman" w:hAnsi="Times New Roman"/>
          <w:sz w:val="22"/>
        </w:rPr>
        <w:t xml:space="preserve">не позднее </w:t>
      </w:r>
      <w:r>
        <w:rPr>
          <w:rFonts w:ascii="Times New Roman" w:hAnsi="Times New Roman"/>
          <w:b w:val="1"/>
          <w:sz w:val="22"/>
        </w:rPr>
        <w:t>09.12</w:t>
      </w:r>
      <w:r>
        <w:rPr>
          <w:rFonts w:ascii="Times New Roman" w:hAnsi="Times New Roman"/>
          <w:b w:val="1"/>
          <w:sz w:val="22"/>
        </w:rPr>
        <w:t>.</w:t>
      </w:r>
      <w:r>
        <w:rPr>
          <w:rFonts w:ascii="Times New Roman" w:hAnsi="Times New Roman"/>
          <w:b w:val="1"/>
          <w:sz w:val="22"/>
        </w:rPr>
        <w:t>2022</w:t>
      </w:r>
      <w:r>
        <w:rPr>
          <w:rFonts w:ascii="Times New Roman" w:hAnsi="Times New Roman"/>
          <w:b w:val="1"/>
          <w:sz w:val="22"/>
        </w:rPr>
        <w:t xml:space="preserve"> </w:t>
      </w:r>
      <w:r>
        <w:rPr>
          <w:rFonts w:ascii="Times New Roman" w:hAnsi="Times New Roman"/>
          <w:b w:val="1"/>
          <w:sz w:val="22"/>
        </w:rPr>
        <w:t>года</w:t>
      </w:r>
      <w:r>
        <w:rPr>
          <w:rFonts w:ascii="Times New Roman" w:hAnsi="Times New Roman"/>
          <w:b w:val="1"/>
          <w:sz w:val="22"/>
        </w:rPr>
        <w:t>.</w:t>
      </w:r>
      <w:r>
        <w:rPr>
          <w:rFonts w:ascii="Times New Roman" w:hAnsi="Times New Roman"/>
          <w:sz w:val="22"/>
        </w:rPr>
        <w:t xml:space="preserve"> Допускается досрочное выполнение работ.</w:t>
      </w:r>
    </w:p>
    <w:p w14:paraId="17000000">
      <w:pPr>
        <w:pStyle w:val="Style_1"/>
        <w:widowControl w:val="0"/>
        <w:ind w:firstLine="540"/>
        <w:jc w:val="both"/>
        <w:rPr>
          <w:rFonts w:ascii="Times New Roman" w:hAnsi="Times New Roman"/>
          <w:sz w:val="22"/>
        </w:rPr>
      </w:pPr>
      <w:r>
        <w:rPr>
          <w:rFonts w:ascii="Times New Roman" w:hAnsi="Times New Roman"/>
          <w:color w:val="000000"/>
          <w:sz w:val="22"/>
        </w:rPr>
        <w:t>1.6. Цвет строительных материалов используемых для выполнения работ согласуется с Заказчиком.</w:t>
      </w:r>
    </w:p>
    <w:p w14:paraId="18000000">
      <w:pPr>
        <w:pStyle w:val="Style_1"/>
        <w:widowControl w:val="0"/>
        <w:ind w:firstLine="540"/>
        <w:jc w:val="both"/>
        <w:rPr>
          <w:rFonts w:ascii="Times New Roman" w:hAnsi="Times New Roman"/>
          <w:sz w:val="22"/>
        </w:rPr>
      </w:pPr>
      <w:r>
        <w:rPr>
          <w:rFonts w:ascii="Times New Roman" w:hAnsi="Times New Roman"/>
          <w:color w:val="000000"/>
          <w:sz w:val="22"/>
        </w:rPr>
        <w:t>1.7. Подрядчик обязан предоставить фотографический отчет о выполненных этапах работ, в том числе скрытых.</w:t>
      </w:r>
    </w:p>
    <w:p w14:paraId="19000000">
      <w:pPr>
        <w:pStyle w:val="Style_1"/>
        <w:widowControl w:val="0"/>
        <w:ind w:firstLine="567" w:right="-113"/>
        <w:jc w:val="both"/>
        <w:rPr>
          <w:rFonts w:ascii="Times New Roman" w:hAnsi="Times New Roman"/>
          <w:sz w:val="22"/>
        </w:rPr>
      </w:pPr>
      <w:r>
        <w:rPr>
          <w:rFonts w:ascii="Times New Roman" w:hAnsi="Times New Roman"/>
          <w:color w:val="000000"/>
          <w:sz w:val="22"/>
        </w:rPr>
        <w:t xml:space="preserve">1.8. Подрядчик не вправе для выполнения работ и/или </w:t>
      </w:r>
      <w:r>
        <w:rPr>
          <w:rFonts w:ascii="Times New Roman" w:hAnsi="Times New Roman"/>
          <w:color w:val="000000"/>
          <w:sz w:val="22"/>
        </w:rPr>
        <w:t>отдельных этапов работ по Договору</w:t>
      </w:r>
      <w:r>
        <w:rPr>
          <w:rFonts w:ascii="Times New Roman" w:hAnsi="Times New Roman"/>
          <w:color w:val="000000"/>
          <w:sz w:val="22"/>
        </w:rPr>
        <w:t xml:space="preserve"> привлекать третьих лиц (субподрядчиков).</w:t>
      </w:r>
    </w:p>
    <w:p w14:paraId="1A000000">
      <w:pPr>
        <w:pStyle w:val="Style_1"/>
        <w:ind w:firstLine="510"/>
        <w:jc w:val="both"/>
        <w:rPr>
          <w:rFonts w:ascii="Times New Roman" w:hAnsi="Times New Roman"/>
          <w:sz w:val="22"/>
        </w:rPr>
      </w:pPr>
      <w:r>
        <w:rPr>
          <w:rFonts w:ascii="Times New Roman" w:hAnsi="Times New Roman"/>
          <w:sz w:val="22"/>
        </w:rPr>
        <w:t>1.9. Подрядчик до заключения Договора ознакомлен со всеми условиями, связанными с выполнением работ по Договору, получил полную информацию по всем вопросам, которые могли бы повлиять на сроки, стоимость и качество выполняемых работ и принимает на себя все расходы, риск и трудности исполнения Договора. Подрядчик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Подрядчик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надлежащего выполнения работ по Договору.</w:t>
      </w:r>
    </w:p>
    <w:p w14:paraId="1B000000">
      <w:pPr>
        <w:pStyle w:val="Style_1"/>
        <w:widowControl w:val="0"/>
        <w:ind w:firstLine="510"/>
        <w:jc w:val="both"/>
        <w:rPr>
          <w:rFonts w:ascii="Times New Roman" w:hAnsi="Times New Roman"/>
          <w:sz w:val="22"/>
        </w:rPr>
      </w:pPr>
      <w:r>
        <w:rPr>
          <w:rFonts w:ascii="Times New Roman" w:hAnsi="Times New Roman"/>
          <w:sz w:val="22"/>
        </w:rPr>
        <w:t>1.10. При исполнении настоящего Договора не допускается перемена Подрядчика без согласия Заказчика, в том числе путем уступки прав и перевода долга по Договору, за исключением случаев реорганизации Подрядчика в форме преобразования, слияния или присоединения.</w:t>
      </w:r>
    </w:p>
    <w:p w14:paraId="1C000000">
      <w:pPr>
        <w:pStyle w:val="Style_1"/>
        <w:widowControl w:val="0"/>
        <w:ind w:firstLine="540"/>
        <w:jc w:val="center"/>
        <w:rPr>
          <w:rFonts w:ascii="Times New Roman" w:hAnsi="Times New Roman"/>
          <w:sz w:val="22"/>
        </w:rPr>
      </w:pPr>
      <w:r>
        <w:rPr>
          <w:rFonts w:ascii="Times New Roman" w:hAnsi="Times New Roman"/>
          <w:b w:val="1"/>
          <w:sz w:val="22"/>
        </w:rPr>
        <w:t>2. ЦЕНА ДОГОВОРА И ПОРЯДОК РАСЧЕТОВ</w:t>
      </w:r>
    </w:p>
    <w:p w14:paraId="1D000000">
      <w:pPr>
        <w:pStyle w:val="Style_1"/>
        <w:ind w:firstLine="567"/>
        <w:jc w:val="both"/>
        <w:rPr>
          <w:rFonts w:ascii="Times New Roman" w:hAnsi="Times New Roman"/>
          <w:sz w:val="22"/>
        </w:rPr>
      </w:pPr>
      <w:r>
        <w:rPr>
          <w:rFonts w:ascii="Times New Roman" w:hAnsi="Times New Roman"/>
          <w:sz w:val="22"/>
        </w:rPr>
        <w:t>2.1. Цена Договора составляет _______(____) рублей __ копеек в том числе НДС (при наличии)</w:t>
      </w:r>
      <w:r>
        <w:rPr>
          <w:rFonts w:ascii="Times New Roman" w:hAnsi="Times New Roman"/>
          <w:i w:val="1"/>
          <w:sz w:val="22"/>
        </w:rPr>
        <w:t xml:space="preserve">. </w:t>
      </w:r>
      <w:r>
        <w:rPr>
          <w:rFonts w:ascii="Times New Roman" w:hAnsi="Times New Roman"/>
          <w:sz w:val="22"/>
        </w:rPr>
        <w:t xml:space="preserve">Оплата по Договору осуществляется посредством безналичного расчета платежными поручениями, путем перечисления денежных средств </w:t>
      </w:r>
      <w:r>
        <w:rPr>
          <w:rFonts w:ascii="Times New Roman" w:hAnsi="Times New Roman"/>
          <w:color w:val="000000"/>
          <w:sz w:val="22"/>
        </w:rPr>
        <w:t xml:space="preserve">Заказчиком на расчетный счет Подрядчика, а </w:t>
      </w:r>
      <w:r>
        <w:rPr>
          <w:rFonts w:ascii="Times New Roman" w:hAnsi="Times New Roman"/>
          <w:color w:val="000000"/>
          <w:spacing w:val="-6"/>
          <w:sz w:val="22"/>
        </w:rPr>
        <w:t xml:space="preserve">также возможны иные формы расчетов, не запрещенные действующим законодательством РФ, по </w:t>
      </w:r>
      <w:r>
        <w:rPr>
          <w:rFonts w:ascii="Times New Roman" w:hAnsi="Times New Roman"/>
          <w:color w:val="000000"/>
          <w:sz w:val="22"/>
        </w:rPr>
        <w:t>дополнительному согласованию сторон.</w:t>
      </w:r>
    </w:p>
    <w:p w14:paraId="1E000000">
      <w:pPr>
        <w:pStyle w:val="Style_1"/>
        <w:ind w:firstLine="567"/>
        <w:jc w:val="both"/>
        <w:rPr>
          <w:rFonts w:ascii="Times New Roman" w:hAnsi="Times New Roman"/>
          <w:sz w:val="22"/>
        </w:rPr>
      </w:pPr>
      <w:r>
        <w:rPr>
          <w:rFonts w:ascii="Times New Roman" w:hAnsi="Times New Roman"/>
          <w:color w:val="000000"/>
          <w:sz w:val="22"/>
        </w:rPr>
        <w:t>Если в процессе исполнения контракта изменяется режим налогообложения Подрядчика, то НДС перераспределяется внутри цены Д</w:t>
      </w:r>
      <w:r>
        <w:rPr>
          <w:rFonts w:ascii="Times New Roman" w:hAnsi="Times New Roman"/>
          <w:color w:val="000000"/>
          <w:sz w:val="22"/>
        </w:rPr>
        <w:t>оговора</w:t>
      </w:r>
      <w:r>
        <w:rPr>
          <w:rFonts w:ascii="Times New Roman" w:hAnsi="Times New Roman"/>
          <w:color w:val="000000"/>
          <w:sz w:val="22"/>
        </w:rPr>
        <w:t>, размер которого не влияет на общее значение цены Договора.</w:t>
      </w:r>
    </w:p>
    <w:p w14:paraId="1F000000">
      <w:pPr>
        <w:pStyle w:val="Style_1"/>
        <w:ind w:firstLine="567"/>
        <w:jc w:val="both"/>
        <w:rPr>
          <w:rFonts w:ascii="Times New Roman" w:hAnsi="Times New Roman"/>
          <w:sz w:val="22"/>
        </w:rPr>
      </w:pPr>
      <w:r>
        <w:rPr>
          <w:rFonts w:ascii="Times New Roman" w:hAnsi="Times New Roman"/>
          <w:sz w:val="22"/>
        </w:rPr>
        <w:t xml:space="preserve">2.2. </w:t>
      </w:r>
      <w:bookmarkStart w:id="3" w:name="__DdeLink__3859_3573413658"/>
      <w:bookmarkEnd w:id="3"/>
      <w:r>
        <w:rPr>
          <w:rFonts w:ascii="Times New Roman" w:hAnsi="Times New Roman"/>
          <w:sz w:val="22"/>
        </w:rPr>
        <w:t>В цену Договора включены все расходы Подрядчика на выполнение работ по условиям Договора, в том числе транспортные, заготовительно-складские расходы, затраты на приобретение материалов, комплектующих и их доставку до места выполнения работ, затраты на используемое оборудование и инструмент, затраты на уборку строительного мусора, затраты на страхование, все виды установленных налогов, в т.ч. НДС (при наличии), таможенные пошлины и другие обязательные платежи, выплаченные или подлежащие выплате.</w:t>
      </w:r>
    </w:p>
    <w:p w14:paraId="20000000">
      <w:pPr>
        <w:pStyle w:val="Style_1"/>
        <w:ind w:firstLine="567"/>
        <w:jc w:val="both"/>
        <w:rPr>
          <w:rFonts w:ascii="Times New Roman" w:hAnsi="Times New Roman"/>
          <w:sz w:val="22"/>
        </w:rPr>
      </w:pPr>
      <w:r>
        <w:rPr>
          <w:rFonts w:ascii="Times New Roman" w:hAnsi="Times New Roman"/>
          <w:sz w:val="22"/>
        </w:rPr>
        <w:t xml:space="preserve">2.3. Указанная цена Договора является твердой и определяется на весь срок исполнения настоящего Договора. </w:t>
      </w:r>
    </w:p>
    <w:p w14:paraId="21000000">
      <w:pPr>
        <w:pStyle w:val="Style_1"/>
        <w:ind w:firstLine="567"/>
        <w:jc w:val="both"/>
        <w:rPr>
          <w:rFonts w:ascii="Times New Roman" w:hAnsi="Times New Roman"/>
          <w:sz w:val="22"/>
        </w:rPr>
      </w:pPr>
      <w:r>
        <w:rPr>
          <w:rFonts w:ascii="Times New Roman" w:hAnsi="Times New Roman"/>
          <w:sz w:val="22"/>
        </w:rPr>
        <w:t>2.4. Неучтенные затраты Подрядчика, связанные с исполнением настоящего Договора, и не включенные в цену Договора, не подлежат оплате Заказчиком.</w:t>
      </w:r>
    </w:p>
    <w:p w14:paraId="22000000">
      <w:pPr>
        <w:pStyle w:val="Style_1"/>
        <w:ind w:firstLine="567"/>
        <w:jc w:val="both"/>
        <w:rPr>
          <w:rFonts w:ascii="Times New Roman" w:hAnsi="Times New Roman"/>
          <w:sz w:val="22"/>
        </w:rPr>
      </w:pPr>
      <w:r>
        <w:rPr>
          <w:rFonts w:ascii="Times New Roman" w:hAnsi="Times New Roman"/>
          <w:sz w:val="22"/>
        </w:rPr>
        <w:t>2.5. Пакет документов для оплаты включает в себя: счет, счет-фактуру (при наличии), акт приемки выполненных работ (форма № КС-2), справку о стоимости выполненных работ  (форма № КС-3). Если нет хотя бы одного из вышеперечисленных в этом пункте документов, пакет документов считается оформленным не надлежащим образом и не подлежит оплате и приемке.</w:t>
      </w:r>
    </w:p>
    <w:p w14:paraId="23000000">
      <w:pPr>
        <w:pStyle w:val="Style_1"/>
        <w:ind w:firstLine="567"/>
        <w:jc w:val="both"/>
        <w:rPr>
          <w:rFonts w:ascii="Times New Roman" w:hAnsi="Times New Roman"/>
          <w:sz w:val="22"/>
        </w:rPr>
      </w:pPr>
      <w:r>
        <w:rPr>
          <w:rFonts w:ascii="Times New Roman" w:hAnsi="Times New Roman"/>
          <w:sz w:val="22"/>
        </w:rPr>
        <w:t>2.6. При расчетах, составлении любых, в том числе финансовых документов, в счетах, актах выполненных работ Подрядчик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оформленным не надлежащим образом, оплата по нему не производится до устранения замечаний. Риск убытков, неуплаты Товара или любого другого материального ущерба за неправильное составление документов несет Подрядчик.</w:t>
      </w:r>
    </w:p>
    <w:p w14:paraId="24000000">
      <w:pPr>
        <w:pStyle w:val="Style_3"/>
        <w:ind w:firstLine="567"/>
        <w:jc w:val="both"/>
        <w:rPr>
          <w:rFonts w:ascii="Times New Roman" w:hAnsi="Times New Roman"/>
          <w:sz w:val="22"/>
        </w:rPr>
      </w:pPr>
      <w:r>
        <w:rPr>
          <w:rFonts w:ascii="Times New Roman" w:hAnsi="Times New Roman"/>
          <w:sz w:val="22"/>
        </w:rPr>
        <w:t xml:space="preserve">2.7. Заказчик оплачивает работы Подрядчика, выполненные в соответствии с условиями Договора, по факту выполнения всего объема работ по Договору в течение 7 (семи) рабочих дней с даты подписания Заказчиком надлежаще оформленных документов, указанных в п. 2.5-2.6 настоящего Договора. </w:t>
      </w:r>
    </w:p>
    <w:p w14:paraId="25000000">
      <w:pPr>
        <w:pStyle w:val="Style_3"/>
        <w:ind w:firstLine="567"/>
        <w:jc w:val="both"/>
        <w:rPr>
          <w:rFonts w:ascii="Times New Roman" w:hAnsi="Times New Roman"/>
          <w:sz w:val="22"/>
        </w:rPr>
      </w:pPr>
      <w:r>
        <w:rPr>
          <w:rFonts w:ascii="Times New Roman" w:hAnsi="Times New Roman"/>
          <w:sz w:val="22"/>
        </w:rPr>
        <w:t xml:space="preserve">2.8. </w:t>
      </w:r>
      <w:r>
        <w:rPr>
          <w:rFonts w:ascii="Times New Roman" w:hAnsi="Times New Roman"/>
          <w:sz w:val="22"/>
        </w:rPr>
        <w:t>Днем оплаты считается день списания денежных средств с расчетного счета Заказчика</w:t>
      </w:r>
      <w:r>
        <w:rPr>
          <w:rFonts w:ascii="Times New Roman" w:hAnsi="Times New Roman"/>
          <w:sz w:val="22"/>
        </w:rPr>
        <w:t>.</w:t>
      </w:r>
    </w:p>
    <w:p w14:paraId="26000000">
      <w:pPr>
        <w:pStyle w:val="Style_6"/>
        <w:ind w:firstLine="567"/>
        <w:jc w:val="both"/>
        <w:rPr>
          <w:rFonts w:ascii="Times New Roman" w:hAnsi="Times New Roman"/>
          <w:sz w:val="22"/>
        </w:rPr>
      </w:pPr>
      <w:r>
        <w:rPr>
          <w:rFonts w:ascii="Times New Roman" w:hAnsi="Times New Roman"/>
          <w:sz w:val="22"/>
        </w:rPr>
        <w:t>2.9. Оплата производится в рублях Российской Федерации.</w:t>
      </w:r>
    </w:p>
    <w:p w14:paraId="27000000">
      <w:pPr>
        <w:pStyle w:val="Style_1"/>
        <w:ind w:firstLine="567"/>
        <w:jc w:val="both"/>
        <w:rPr>
          <w:rFonts w:ascii="Times New Roman" w:hAnsi="Times New Roman"/>
          <w:sz w:val="22"/>
        </w:rPr>
      </w:pPr>
      <w:r>
        <w:rPr>
          <w:rFonts w:ascii="Times New Roman" w:hAnsi="Times New Roman"/>
          <w:sz w:val="22"/>
        </w:rPr>
        <w:t>2.10. Авансирование Договора не предусмотрено.</w:t>
      </w:r>
    </w:p>
    <w:p w14:paraId="28000000">
      <w:pPr>
        <w:pStyle w:val="Style_1"/>
        <w:ind w:firstLine="567"/>
        <w:jc w:val="both"/>
        <w:rPr>
          <w:rFonts w:ascii="Times New Roman" w:hAnsi="Times New Roman"/>
          <w:sz w:val="22"/>
        </w:rPr>
      </w:pPr>
      <w:r>
        <w:rPr>
          <w:rFonts w:ascii="Times New Roman" w:hAnsi="Times New Roman"/>
          <w:sz w:val="22"/>
        </w:rPr>
        <w:t xml:space="preserve">2.11. </w:t>
      </w:r>
      <w:r>
        <w:rPr>
          <w:rFonts w:ascii="Times New Roman" w:hAnsi="Times New Roman"/>
          <w:sz w:val="22"/>
        </w:rPr>
        <w:t xml:space="preserve">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и (или) иных реквизитов организации Подрядчика. В противном случае все риски, связанные с перечислением Заказчиком денежных средств на указанный в настоящем </w:t>
      </w:r>
      <w:r>
        <w:rPr>
          <w:rFonts w:ascii="Times New Roman" w:hAnsi="Times New Roman"/>
          <w:sz w:val="22"/>
        </w:rPr>
        <w:t>Договор</w:t>
      </w:r>
      <w:r>
        <w:rPr>
          <w:rFonts w:ascii="Times New Roman" w:hAnsi="Times New Roman"/>
          <w:sz w:val="22"/>
        </w:rPr>
        <w:t>е счет Подрядчика, несет Подрядчик</w:t>
      </w:r>
      <w:r>
        <w:rPr>
          <w:rFonts w:ascii="Times New Roman" w:hAnsi="Times New Roman"/>
          <w:sz w:val="22"/>
        </w:rPr>
        <w:t>.</w:t>
      </w:r>
    </w:p>
    <w:p w14:paraId="29000000">
      <w:pPr>
        <w:pStyle w:val="Style_1"/>
        <w:ind w:firstLine="567"/>
        <w:jc w:val="both"/>
        <w:rPr>
          <w:rFonts w:ascii="Times New Roman" w:hAnsi="Times New Roman"/>
          <w:sz w:val="22"/>
        </w:rPr>
      </w:pPr>
      <w:r>
        <w:rPr>
          <w:rFonts w:ascii="Times New Roman" w:hAnsi="Times New Roman"/>
          <w:sz w:val="22"/>
        </w:rPr>
        <w:t>2.12. Подрядчик оплачивает расходы на электроэнергию понесённые Заказчиком в ходе выполнения работ.</w:t>
      </w:r>
    </w:p>
    <w:p w14:paraId="2A000000">
      <w:pPr>
        <w:pStyle w:val="Style_1"/>
        <w:ind w:firstLine="567"/>
        <w:jc w:val="both"/>
        <w:rPr>
          <w:rFonts w:ascii="Times New Roman" w:hAnsi="Times New Roman"/>
          <w:sz w:val="22"/>
        </w:rPr>
      </w:pPr>
      <w:r>
        <w:rPr>
          <w:rFonts w:ascii="Times New Roman" w:hAnsi="Times New Roman"/>
          <w:sz w:val="22"/>
        </w:rPr>
        <w:t>2.12.1. Формула для расчета расходов электроэнергии: (КП-НП)×Ктр.+ ПП)×тариф (цена)=сумма в том числе НДС (при наличии), где КП — конечные показания счетчика, НП — начальные показания счетчика,  Ктр.- коэффициент трансформатора, ПП - переменные потери.</w:t>
      </w:r>
    </w:p>
    <w:p w14:paraId="2B000000">
      <w:pPr>
        <w:pStyle w:val="Style_1"/>
        <w:ind w:firstLine="720"/>
        <w:jc w:val="center"/>
        <w:rPr>
          <w:rFonts w:ascii="Times New Roman" w:hAnsi="Times New Roman"/>
          <w:sz w:val="22"/>
        </w:rPr>
      </w:pPr>
      <w:r>
        <w:rPr>
          <w:rFonts w:ascii="Times New Roman" w:hAnsi="Times New Roman"/>
          <w:b w:val="1"/>
          <w:sz w:val="22"/>
        </w:rPr>
        <w:t>3. ПРАВА И ОБЯЗАННОСТИ СТОРОН</w:t>
      </w:r>
    </w:p>
    <w:p w14:paraId="2C000000">
      <w:pPr>
        <w:pStyle w:val="Style_3"/>
        <w:ind w:firstLine="567"/>
        <w:jc w:val="both"/>
        <w:rPr>
          <w:rFonts w:ascii="Times New Roman" w:hAnsi="Times New Roman"/>
          <w:sz w:val="22"/>
        </w:rPr>
      </w:pPr>
      <w:r>
        <w:rPr>
          <w:rFonts w:ascii="Times New Roman" w:hAnsi="Times New Roman"/>
          <w:b w:val="1"/>
          <w:sz w:val="22"/>
          <w:u w:val="single"/>
        </w:rPr>
        <w:t>3.1. Обязанности Подрядчика:</w:t>
      </w:r>
    </w:p>
    <w:p w14:paraId="2D000000">
      <w:pPr>
        <w:pStyle w:val="Style_6"/>
        <w:spacing w:after="0" w:before="0"/>
        <w:ind w:firstLine="567"/>
        <w:contextualSpacing w:val="1"/>
        <w:jc w:val="both"/>
        <w:rPr>
          <w:rFonts w:ascii="Times New Roman" w:hAnsi="Times New Roman"/>
          <w:sz w:val="22"/>
        </w:rPr>
      </w:pPr>
      <w:r>
        <w:rPr>
          <w:rFonts w:ascii="Times New Roman" w:hAnsi="Times New Roman"/>
          <w:sz w:val="22"/>
        </w:rPr>
        <w:t>Для выполнения работ по настоящему Договору Подрядчик в счет стоимости, предусмотренной разделом 2 настоящего Договора, обязуется:</w:t>
      </w:r>
    </w:p>
    <w:p w14:paraId="2E000000">
      <w:pPr>
        <w:pStyle w:val="Style_6"/>
        <w:spacing w:after="0" w:before="0"/>
        <w:ind w:firstLine="567"/>
        <w:contextualSpacing w:val="1"/>
        <w:jc w:val="both"/>
        <w:rPr>
          <w:rFonts w:ascii="Times New Roman" w:hAnsi="Times New Roman"/>
          <w:sz w:val="22"/>
        </w:rPr>
      </w:pPr>
      <w:r>
        <w:rPr>
          <w:rFonts w:ascii="Times New Roman" w:hAnsi="Times New Roman"/>
          <w:sz w:val="22"/>
        </w:rPr>
        <w:t>3.1.1. Выполнить все работы в объеме и в сроки, предусмотренные настоящим Договором, приложениями к нему, сметной, аукционной документацией, и сдать работы Заказчику в состоянии, позволяющем нормальную эксплуатацию объекта.</w:t>
      </w:r>
    </w:p>
    <w:p w14:paraId="2F000000">
      <w:pPr>
        <w:pStyle w:val="Style_6"/>
        <w:spacing w:after="0" w:before="0"/>
        <w:ind w:firstLine="567"/>
        <w:contextualSpacing w:val="1"/>
        <w:jc w:val="both"/>
        <w:rPr>
          <w:rFonts w:ascii="Times New Roman" w:hAnsi="Times New Roman"/>
          <w:sz w:val="22"/>
        </w:rPr>
      </w:pPr>
      <w:r>
        <w:rPr>
          <w:rFonts w:ascii="Times New Roman" w:hAnsi="Times New Roman"/>
          <w:sz w:val="22"/>
        </w:rPr>
        <w:t>3.1.2. Обеспечить выполнение на строительной площадке необходимых мероприятий по технике безопасности, охране окружающей среды, сохранность зеленых насаждений, целостность земляных и дорожных покрытий во время проведения работ.</w:t>
      </w:r>
    </w:p>
    <w:p w14:paraId="30000000">
      <w:pPr>
        <w:pStyle w:val="Style_6"/>
        <w:spacing w:after="0" w:before="0"/>
        <w:ind w:firstLine="567"/>
        <w:contextualSpacing w:val="1"/>
        <w:jc w:val="both"/>
        <w:rPr>
          <w:rFonts w:ascii="Times New Roman" w:hAnsi="Times New Roman"/>
          <w:sz w:val="22"/>
        </w:rPr>
      </w:pPr>
      <w:r>
        <w:rPr>
          <w:rFonts w:ascii="Times New Roman" w:hAnsi="Times New Roman"/>
          <w:sz w:val="22"/>
        </w:rPr>
        <w:t>3.1.3.</w:t>
      </w:r>
      <w:r>
        <w:rPr>
          <w:rFonts w:ascii="Times New Roman" w:hAnsi="Times New Roman"/>
          <w:sz w:val="22"/>
        </w:rPr>
        <w:t> </w:t>
      </w:r>
      <w:r>
        <w:rPr>
          <w:rFonts w:ascii="Times New Roman" w:hAnsi="Times New Roman"/>
          <w:sz w:val="22"/>
        </w:rPr>
        <w:t xml:space="preserve">Подрядчик обязан вести журнал производства работ. </w:t>
      </w:r>
    </w:p>
    <w:p w14:paraId="31000000">
      <w:pPr>
        <w:pStyle w:val="Style_6"/>
        <w:spacing w:after="0" w:before="0"/>
        <w:ind w:firstLine="567"/>
        <w:contextualSpacing w:val="1"/>
        <w:jc w:val="both"/>
        <w:rPr>
          <w:rFonts w:ascii="Times New Roman" w:hAnsi="Times New Roman"/>
          <w:sz w:val="22"/>
        </w:rPr>
      </w:pPr>
      <w:r>
        <w:rPr>
          <w:rFonts w:ascii="Times New Roman" w:hAnsi="Times New Roman"/>
          <w:sz w:val="22"/>
        </w:rPr>
        <w:t>3.1.4. Подрядчик обязан бережно относиться к имуществу Заказчика.</w:t>
      </w:r>
      <w:r>
        <w:rPr>
          <w:rFonts w:ascii="Times New Roman" w:hAnsi="Times New Roman"/>
          <w:sz w:val="22"/>
        </w:rPr>
        <w:t> </w:t>
      </w:r>
      <w:r>
        <w:rPr>
          <w:rFonts w:ascii="Times New Roman" w:hAnsi="Times New Roman"/>
          <w:sz w:val="22"/>
        </w:rPr>
        <w:t xml:space="preserve"> </w:t>
      </w:r>
    </w:p>
    <w:p w14:paraId="32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3.1.5. Подрядчик обязан по первому требованию Заказчика до начала работ предоставить информацию о производителе товаров (материалов), паспорта на товары (материалы), сертификаты соответствия, декларации соответствия и иные документы, подтверждающие качественные характеристики товаров (материалов), используемых при выполнении работ.</w:t>
      </w:r>
    </w:p>
    <w:p w14:paraId="33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 xml:space="preserve">3.1.6. </w:t>
      </w:r>
      <w:r>
        <w:rPr>
          <w:rFonts w:ascii="Times New Roman" w:hAnsi="Times New Roman"/>
          <w:i w:val="1"/>
          <w:sz w:val="22"/>
          <w:u w:val="single"/>
        </w:rPr>
        <w:t>До начала выполнения работ:</w:t>
      </w:r>
    </w:p>
    <w:p w14:paraId="34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3.1.6.1. Согласовать с Заказчиком список сотрудников (с паспортными данными) которые будут осуществлять ремонтные работы по настоящему Договору.</w:t>
      </w:r>
    </w:p>
    <w:p w14:paraId="35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3.1.6.2. Согласовать с Заказчиком перечень применяемых материалов и оборудования;</w:t>
      </w:r>
    </w:p>
    <w:p w14:paraId="36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3.1.6.3. Согласовать с представителем Заказчика место складирования материалов и строительного мусора.</w:t>
      </w:r>
    </w:p>
    <w:p w14:paraId="37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3.1.6.4. Принять меры по предупреждению травматизма третьих лиц, в том числе ограничить зону проведения работ сигнальными лентами. Обеспечить пыле- и грязеизоляцию зон проведения работ.</w:t>
      </w:r>
    </w:p>
    <w:p w14:paraId="38000000">
      <w:pPr>
        <w:pStyle w:val="Style_1"/>
        <w:widowControl w:val="0"/>
        <w:spacing w:after="0" w:before="0"/>
        <w:ind w:firstLine="567"/>
        <w:contextualSpacing w:val="1"/>
        <w:jc w:val="both"/>
        <w:rPr>
          <w:rFonts w:ascii="Times New Roman" w:hAnsi="Times New Roman"/>
          <w:sz w:val="22"/>
        </w:rPr>
      </w:pPr>
      <w:r>
        <w:rPr>
          <w:rFonts w:ascii="Times New Roman" w:hAnsi="Times New Roman"/>
          <w:sz w:val="22"/>
        </w:rPr>
        <w:t>3.1.6.5. Обеспечить сотрудников, осуществляющих выполнение работ, чистой спецодеждой и средствами индивидуальной защиты (СИЗ).</w:t>
      </w:r>
    </w:p>
    <w:p w14:paraId="39000000">
      <w:pPr>
        <w:pStyle w:val="Style_3"/>
        <w:widowControl w:val="0"/>
        <w:spacing w:after="0" w:before="0"/>
        <w:ind w:firstLine="567"/>
        <w:contextualSpacing w:val="1"/>
        <w:jc w:val="both"/>
        <w:rPr>
          <w:rFonts w:ascii="Times New Roman" w:hAnsi="Times New Roman"/>
          <w:sz w:val="22"/>
        </w:rPr>
      </w:pPr>
      <w:r>
        <w:rPr>
          <w:rFonts w:ascii="Times New Roman" w:hAnsi="Times New Roman"/>
          <w:sz w:val="22"/>
        </w:rPr>
        <w:t>3.1.6.6. Установить электросчетчик по учету потраченной в ходе выполнения работ электроэнергии и оплатить, до сдачи выполненных работ, потраченную в ходе выполнения работ электроэнергию.</w:t>
      </w:r>
    </w:p>
    <w:p w14:paraId="3A000000">
      <w:pPr>
        <w:pStyle w:val="Style_6"/>
        <w:ind w:firstLine="567"/>
        <w:jc w:val="both"/>
        <w:rPr>
          <w:rFonts w:ascii="Times New Roman" w:hAnsi="Times New Roman"/>
          <w:sz w:val="22"/>
        </w:rPr>
      </w:pPr>
      <w:r>
        <w:rPr>
          <w:rFonts w:ascii="Times New Roman" w:hAnsi="Times New Roman"/>
          <w:sz w:val="22"/>
        </w:rPr>
        <w:t>3.1.7. При осуществлении работ строго соблюдать и выполнять требования действующего законодательства Российской Федерации по противопожарной безопасности, санитарным нормам, охране труда, технике безопасности, охране окружающей среды, в том числе:</w:t>
      </w:r>
    </w:p>
    <w:p w14:paraId="3B000000">
      <w:pPr>
        <w:pStyle w:val="Style_6"/>
        <w:ind w:firstLine="567"/>
        <w:jc w:val="both"/>
        <w:rPr>
          <w:rFonts w:ascii="Times New Roman" w:hAnsi="Times New Roman"/>
          <w:sz w:val="22"/>
        </w:rPr>
      </w:pPr>
      <w:r>
        <w:rPr>
          <w:rFonts w:ascii="Times New Roman" w:hAnsi="Times New Roman"/>
          <w:sz w:val="22"/>
        </w:rPr>
        <w:t>- Федерального закона от 22.07.2008 № 123-ФЗ «Технический регламент о требованиях пожарной безопасности»;</w:t>
      </w:r>
    </w:p>
    <w:p w14:paraId="3C000000">
      <w:pPr>
        <w:pStyle w:val="Style_6"/>
        <w:ind w:firstLine="567"/>
        <w:jc w:val="both"/>
        <w:rPr>
          <w:rFonts w:ascii="Times New Roman" w:hAnsi="Times New Roman"/>
          <w:sz w:val="22"/>
        </w:rPr>
      </w:pPr>
      <w:r>
        <w:rPr>
          <w:rFonts w:ascii="Times New Roman" w:hAnsi="Times New Roman"/>
          <w:sz w:val="22"/>
        </w:rPr>
        <w:t>- Федерального закона от 30.03.1999 № 52-ФЗ «О санитарно-эпидемиологическом благополучии населения;</w:t>
      </w:r>
    </w:p>
    <w:p w14:paraId="3D000000">
      <w:pPr>
        <w:pStyle w:val="Style_6"/>
        <w:ind w:firstLine="567"/>
        <w:jc w:val="both"/>
        <w:rPr>
          <w:rFonts w:ascii="Times New Roman" w:hAnsi="Times New Roman"/>
          <w:sz w:val="22"/>
        </w:rPr>
      </w:pPr>
      <w:r>
        <w:rPr>
          <w:rFonts w:ascii="Times New Roman" w:hAnsi="Times New Roman"/>
          <w:sz w:val="22"/>
        </w:rPr>
        <w:t>-Федерального закона от 21.12.1994 №69 -ФЗ «О пожарной безопасности»;</w:t>
      </w:r>
    </w:p>
    <w:p w14:paraId="3E000000">
      <w:pPr>
        <w:pStyle w:val="Style_6"/>
        <w:ind w:firstLine="567"/>
        <w:jc w:val="both"/>
        <w:rPr>
          <w:rFonts w:ascii="Times New Roman" w:hAnsi="Times New Roman"/>
          <w:sz w:val="22"/>
        </w:rPr>
      </w:pPr>
      <w:r>
        <w:rPr>
          <w:rFonts w:ascii="Times New Roman" w:hAnsi="Times New Roman"/>
          <w:sz w:val="22"/>
        </w:rPr>
        <w:t>- иных нормативных документов (ГОСТов, СанПиНов, СниПов, СП и т. п.) регламентирующих выполнение работ, являющихся предметом настоящего Договора действующих на территории РФ на момент выполнения работ Подрядчиком.</w:t>
      </w:r>
    </w:p>
    <w:p w14:paraId="3F000000">
      <w:pPr>
        <w:pStyle w:val="Style_2"/>
        <w:ind w:firstLine="567" w:left="0"/>
        <w:jc w:val="both"/>
        <w:rPr>
          <w:rFonts w:ascii="Times New Roman" w:hAnsi="Times New Roman"/>
          <w:sz w:val="22"/>
        </w:rPr>
      </w:pPr>
      <w:r>
        <w:rPr>
          <w:rFonts w:ascii="Times New Roman" w:hAnsi="Times New Roman"/>
          <w:sz w:val="22"/>
        </w:rPr>
        <w:t>3.1.8. Использовать при выполнении работ новые (ранее не находившиеся в использовании у Подрядчика и (или) у третьих лиц) материалы и комплектующие, а именно:</w:t>
      </w:r>
    </w:p>
    <w:p w14:paraId="40000000">
      <w:pPr>
        <w:pStyle w:val="Style_2"/>
        <w:ind w:firstLine="567" w:left="0"/>
        <w:jc w:val="both"/>
        <w:rPr>
          <w:rFonts w:ascii="Times New Roman" w:hAnsi="Times New Roman"/>
          <w:sz w:val="22"/>
        </w:rPr>
      </w:pPr>
      <w:r>
        <w:rPr>
          <w:rFonts w:ascii="Times New Roman" w:hAnsi="Times New Roman"/>
          <w:sz w:val="22"/>
        </w:rPr>
        <w:t>- без видимых повреждений и дефектов, ухудшающих их внешний вид и препятствующих их нормальному функционированию в процессе эксплуатации объекта ремонта;</w:t>
      </w:r>
    </w:p>
    <w:p w14:paraId="41000000">
      <w:pPr>
        <w:pStyle w:val="Style_2"/>
        <w:ind w:firstLine="567" w:left="0"/>
        <w:jc w:val="both"/>
        <w:rPr>
          <w:rFonts w:ascii="Times New Roman" w:hAnsi="Times New Roman"/>
          <w:sz w:val="22"/>
        </w:rPr>
      </w:pPr>
      <w:r>
        <w:rPr>
          <w:rFonts w:ascii="Times New Roman" w:hAnsi="Times New Roman"/>
          <w:sz w:val="22"/>
        </w:rPr>
        <w:t>- не ранее 2022 года изготовления;</w:t>
      </w:r>
    </w:p>
    <w:p w14:paraId="42000000">
      <w:pPr>
        <w:pStyle w:val="Style_2"/>
        <w:ind w:firstLine="567" w:left="0"/>
        <w:jc w:val="both"/>
        <w:rPr>
          <w:rFonts w:ascii="Times New Roman" w:hAnsi="Times New Roman"/>
          <w:sz w:val="22"/>
        </w:rPr>
      </w:pPr>
      <w:r>
        <w:rPr>
          <w:rFonts w:ascii="Times New Roman" w:hAnsi="Times New Roman"/>
          <w:sz w:val="22"/>
        </w:rPr>
        <w:t>- не находящиеся в залоге, под арестом или под иным обременением.</w:t>
      </w:r>
    </w:p>
    <w:p w14:paraId="43000000">
      <w:pPr>
        <w:pStyle w:val="Style_3"/>
        <w:ind w:firstLine="567"/>
        <w:jc w:val="both"/>
        <w:rPr>
          <w:rFonts w:ascii="Times New Roman" w:hAnsi="Times New Roman"/>
          <w:sz w:val="22"/>
        </w:rPr>
      </w:pPr>
      <w:r>
        <w:rPr>
          <w:rFonts w:ascii="Times New Roman" w:hAnsi="Times New Roman"/>
          <w:sz w:val="22"/>
        </w:rPr>
        <w:t>3.1.9. Обеспечить приемку, разгрузку и складирование используемых на объекте материалов.</w:t>
      </w:r>
    </w:p>
    <w:p w14:paraId="44000000">
      <w:pPr>
        <w:pStyle w:val="Style_3"/>
        <w:ind w:firstLine="567"/>
        <w:jc w:val="both"/>
        <w:rPr>
          <w:rFonts w:ascii="Times New Roman" w:hAnsi="Times New Roman"/>
          <w:sz w:val="22"/>
        </w:rPr>
      </w:pPr>
      <w:r>
        <w:rPr>
          <w:rFonts w:ascii="Times New Roman" w:hAnsi="Times New Roman"/>
          <w:sz w:val="22"/>
        </w:rPr>
        <w:t>3.1.10. Соблюдать требования Правил внутреннего трудового распорядка, положения об организации пропускного режима и иных внутренних норм, и правил, действующих на территории Заказчика.</w:t>
      </w:r>
    </w:p>
    <w:p w14:paraId="45000000">
      <w:pPr>
        <w:pStyle w:val="Style_3"/>
        <w:ind w:firstLine="567"/>
        <w:jc w:val="both"/>
        <w:rPr>
          <w:rFonts w:ascii="Times New Roman" w:hAnsi="Times New Roman"/>
          <w:sz w:val="22"/>
        </w:rPr>
      </w:pPr>
      <w:r>
        <w:rPr>
          <w:rFonts w:ascii="Times New Roman" w:hAnsi="Times New Roman"/>
          <w:sz w:val="22"/>
        </w:rPr>
        <w:t>3.1.11. Производство огнеопасных работ проводить только после подписания у Заказчика акта на производство огнеопасных работ.</w:t>
      </w:r>
    </w:p>
    <w:p w14:paraId="46000000">
      <w:pPr>
        <w:pStyle w:val="Style_3"/>
        <w:ind w:firstLine="567"/>
        <w:jc w:val="both"/>
        <w:rPr>
          <w:rFonts w:ascii="Times New Roman" w:hAnsi="Times New Roman"/>
          <w:sz w:val="22"/>
        </w:rPr>
      </w:pPr>
      <w:r>
        <w:rPr>
          <w:rFonts w:ascii="Times New Roman" w:hAnsi="Times New Roman"/>
          <w:sz w:val="22"/>
        </w:rPr>
        <w:t>3.1.12. Обеспечить качество работ в соответствии с противопожарными нормами и правилами и условиями раздела 5 настоящего Договора.</w:t>
      </w:r>
    </w:p>
    <w:p w14:paraId="47000000">
      <w:pPr>
        <w:pStyle w:val="Style_3"/>
        <w:ind w:firstLine="567"/>
        <w:jc w:val="both"/>
        <w:rPr>
          <w:rFonts w:ascii="Times New Roman" w:hAnsi="Times New Roman"/>
          <w:sz w:val="22"/>
        </w:rPr>
      </w:pPr>
      <w:r>
        <w:rPr>
          <w:rFonts w:ascii="Times New Roman" w:hAnsi="Times New Roman"/>
          <w:sz w:val="22"/>
        </w:rPr>
        <w:t>3.1.13. Известить Заказчика в течение 2 (двух) часов с момента обнаружения возможных неблагоприятных для Заказчика последствий, иных, не зависящих от Подрядчика обстоятельств, угрожающих годности или прочности результатов выполняемой работы, либо создающих невозможность исполнения ее в срок и до соответствующих указаний Заказчика приостановить работы.</w:t>
      </w:r>
    </w:p>
    <w:p w14:paraId="48000000">
      <w:pPr>
        <w:pStyle w:val="Style_3"/>
        <w:ind w:firstLine="567"/>
        <w:jc w:val="both"/>
        <w:rPr>
          <w:rFonts w:ascii="Times New Roman" w:hAnsi="Times New Roman"/>
          <w:sz w:val="22"/>
        </w:rPr>
      </w:pPr>
      <w:r>
        <w:rPr>
          <w:rFonts w:ascii="Times New Roman" w:hAnsi="Times New Roman"/>
          <w:sz w:val="22"/>
        </w:rPr>
        <w:t>3.1.14. Известить Заказчика о выполнении скрытых видов работ не менее чем за 2 дня до начала их выполнения</w:t>
      </w:r>
      <w:r>
        <w:rPr>
          <w:rFonts w:ascii="Times New Roman" w:hAnsi="Times New Roman"/>
          <w:spacing w:val="6"/>
          <w:sz w:val="22"/>
        </w:rPr>
        <w:t xml:space="preserve"> и предоставить Заказчику документацию для освидетельствования скрытых работ и демонтажа</w:t>
      </w:r>
      <w:r>
        <w:rPr>
          <w:rFonts w:ascii="Times New Roman" w:hAnsi="Times New Roman"/>
          <w:sz w:val="22"/>
        </w:rPr>
        <w:t>. Подрядчик приступает к выполнению последующих работ после приемки Заказчиком предъявленных скрытых работ, что подтверждается актом на скрытые работы.</w:t>
      </w:r>
    </w:p>
    <w:p w14:paraId="49000000">
      <w:pPr>
        <w:pStyle w:val="Style_2"/>
        <w:ind w:firstLine="567" w:left="0" w:right="0"/>
        <w:jc w:val="both"/>
        <w:rPr>
          <w:rFonts w:ascii="Times New Roman" w:hAnsi="Times New Roman"/>
          <w:sz w:val="22"/>
        </w:rPr>
      </w:pPr>
      <w:r>
        <w:rPr>
          <w:rFonts w:ascii="Times New Roman" w:hAnsi="Times New Roman"/>
          <w:sz w:val="22"/>
        </w:rPr>
        <w:t>3.1.15. Подрядчику запрещается выполнять скрытые и (или) дополнительные работы не согласованные с Заказчиком. В случае выполнения Подрядчиком не согласованных скрытых и (или) дополнительных работ, такие работы не оплачиваются Заказчиком.</w:t>
      </w:r>
    </w:p>
    <w:p w14:paraId="4A000000">
      <w:pPr>
        <w:pStyle w:val="Style_3"/>
        <w:ind w:firstLine="567"/>
        <w:jc w:val="both"/>
        <w:rPr>
          <w:rFonts w:ascii="Times New Roman" w:hAnsi="Times New Roman"/>
          <w:sz w:val="22"/>
        </w:rPr>
      </w:pPr>
      <w:r>
        <w:rPr>
          <w:rFonts w:ascii="Times New Roman" w:hAnsi="Times New Roman"/>
          <w:sz w:val="22"/>
        </w:rPr>
        <w:t xml:space="preserve">3.1.16. Подрядчик несёт риск случайной гибели или повреждения материалов и оборудования, используемых в ходе выполнения работы. </w:t>
      </w:r>
    </w:p>
    <w:p w14:paraId="4B000000">
      <w:pPr>
        <w:pStyle w:val="Style_1"/>
        <w:ind w:firstLine="567"/>
        <w:jc w:val="both"/>
        <w:rPr>
          <w:rFonts w:ascii="Times New Roman" w:hAnsi="Times New Roman"/>
          <w:sz w:val="22"/>
        </w:rPr>
      </w:pPr>
      <w:r>
        <w:rPr>
          <w:rFonts w:ascii="Times New Roman" w:hAnsi="Times New Roman"/>
          <w:sz w:val="22"/>
        </w:rPr>
        <w:t>3.1.17. В случае повреждения или уничтожения имущества и оборудования Заказчика по вине Подрядчика возместить Заказчику ущерб в полном объеме, если не докажет, что ущерб был причинен вследствие непреодолимой силы или по вине другой стороны.</w:t>
      </w:r>
    </w:p>
    <w:p w14:paraId="4C000000">
      <w:pPr>
        <w:pStyle w:val="Style_1"/>
        <w:ind w:firstLine="567"/>
        <w:jc w:val="both"/>
        <w:rPr>
          <w:rFonts w:ascii="Times New Roman" w:hAnsi="Times New Roman"/>
          <w:sz w:val="22"/>
        </w:rPr>
      </w:pPr>
      <w:r>
        <w:rPr>
          <w:rFonts w:ascii="Times New Roman" w:hAnsi="Times New Roman"/>
          <w:sz w:val="22"/>
        </w:rPr>
        <w:t>3.1.18. В случае повреждения земельного участка и/или зеленых насаждений на земельном участке Подрядчик обязан устранить выявленные повреждения либо возместить Заказчику затраты на устранение таких повреждений в полном объеме, если не докажет, что ущерб был причинен вследствие непреодолимой силы или по вине другой стороны.</w:t>
      </w:r>
    </w:p>
    <w:p w14:paraId="4D000000">
      <w:pPr>
        <w:pStyle w:val="Style_3"/>
        <w:ind w:firstLine="567"/>
        <w:jc w:val="both"/>
        <w:rPr>
          <w:rFonts w:ascii="Times New Roman" w:hAnsi="Times New Roman"/>
          <w:sz w:val="22"/>
        </w:rPr>
      </w:pPr>
      <w:r>
        <w:rPr>
          <w:rFonts w:ascii="Times New Roman" w:hAnsi="Times New Roman"/>
          <w:sz w:val="22"/>
        </w:rPr>
        <w:t>3.1.19. Подрядчик несёт риск случайной гибели или повреждения результата работы до окончательной приемки Заказчиком работ по Договору.</w:t>
      </w:r>
    </w:p>
    <w:p w14:paraId="4E000000">
      <w:pPr>
        <w:pStyle w:val="Style_3"/>
        <w:ind w:firstLine="567"/>
        <w:jc w:val="both"/>
        <w:rPr>
          <w:rFonts w:ascii="Times New Roman" w:hAnsi="Times New Roman"/>
          <w:sz w:val="22"/>
        </w:rPr>
      </w:pPr>
      <w:r>
        <w:rPr>
          <w:rFonts w:ascii="Times New Roman" w:hAnsi="Times New Roman"/>
          <w:sz w:val="22"/>
        </w:rPr>
        <w:t>3.1.20. Подрядчик несёт ответственность перед третьими лицами, в случае причинения вреда их имуществу, жизни и здоровью, при выполнении работ по Договору.</w:t>
      </w:r>
    </w:p>
    <w:p w14:paraId="4F000000">
      <w:pPr>
        <w:pStyle w:val="Style_3"/>
        <w:ind w:firstLine="567"/>
        <w:jc w:val="both"/>
        <w:rPr>
          <w:rFonts w:ascii="Times New Roman" w:hAnsi="Times New Roman"/>
          <w:sz w:val="22"/>
        </w:rPr>
      </w:pPr>
      <w:r>
        <w:rPr>
          <w:rFonts w:ascii="Times New Roman" w:hAnsi="Times New Roman"/>
          <w:sz w:val="22"/>
        </w:rPr>
        <w:t>3.1.21. Обеспечить З</w:t>
      </w:r>
      <w:r>
        <w:rPr>
          <w:rFonts w:ascii="Times New Roman" w:hAnsi="Times New Roman"/>
          <w:sz w:val="22"/>
        </w:rPr>
        <w:t>аказчику</w:t>
      </w:r>
      <w:r>
        <w:rPr>
          <w:rFonts w:ascii="Times New Roman" w:hAnsi="Times New Roman"/>
          <w:sz w:val="22"/>
        </w:rPr>
        <w:t xml:space="preserve"> возможность проведения технического надзора за выполняемыми Подрядчиком работами.</w:t>
      </w:r>
    </w:p>
    <w:p w14:paraId="50000000">
      <w:pPr>
        <w:pStyle w:val="Style_3"/>
        <w:ind w:firstLine="567"/>
        <w:jc w:val="both"/>
        <w:rPr>
          <w:rFonts w:ascii="Times New Roman" w:hAnsi="Times New Roman"/>
          <w:sz w:val="22"/>
        </w:rPr>
      </w:pPr>
      <w:r>
        <w:rPr>
          <w:rFonts w:ascii="Times New Roman" w:hAnsi="Times New Roman"/>
          <w:sz w:val="22"/>
        </w:rPr>
        <w:t>3.1.22. Ежедневно в месте проведения Работ вывозить мусор, проверять отсутствие загромождений путей эвакуации из помещений данного объекта.</w:t>
      </w:r>
    </w:p>
    <w:p w14:paraId="51000000">
      <w:pPr>
        <w:pStyle w:val="Style_3"/>
        <w:ind w:firstLine="567"/>
        <w:jc w:val="both"/>
        <w:rPr>
          <w:rFonts w:ascii="Times New Roman" w:hAnsi="Times New Roman"/>
          <w:sz w:val="22"/>
        </w:rPr>
      </w:pPr>
      <w:r>
        <w:rPr>
          <w:rFonts w:ascii="Times New Roman" w:hAnsi="Times New Roman"/>
          <w:sz w:val="22"/>
        </w:rPr>
        <w:t>3.1.23. В течении 5 дней после выполнения работ вывезти с места проведения работ, принадлежащие Подрядчику материалы, инструменты и мусор.</w:t>
      </w:r>
    </w:p>
    <w:p w14:paraId="52000000">
      <w:pPr>
        <w:pStyle w:val="Style_3"/>
        <w:ind w:firstLine="567"/>
        <w:jc w:val="both"/>
        <w:rPr>
          <w:rFonts w:ascii="Times New Roman" w:hAnsi="Times New Roman"/>
          <w:sz w:val="22"/>
        </w:rPr>
      </w:pPr>
      <w:r>
        <w:rPr>
          <w:rFonts w:ascii="Times New Roman" w:hAnsi="Times New Roman"/>
          <w:b w:val="0"/>
          <w:sz w:val="22"/>
          <w:u w:val="none"/>
        </w:rPr>
        <w:t xml:space="preserve">3.1.24. </w:t>
      </w:r>
      <w:r>
        <w:rPr>
          <w:rFonts w:ascii="Times New Roman" w:hAnsi="Times New Roman"/>
          <w:sz w:val="22"/>
        </w:rPr>
        <w:t>Предоставлять по запросу Заказчика акт сверки взаиморасчетов в течение 5 (пяти) рабочих дней с момента запроса.</w:t>
      </w:r>
    </w:p>
    <w:p w14:paraId="53000000">
      <w:pPr>
        <w:pStyle w:val="Style_3"/>
        <w:ind w:firstLine="567"/>
        <w:jc w:val="both"/>
        <w:rPr>
          <w:rFonts w:ascii="Times New Roman" w:hAnsi="Times New Roman"/>
          <w:sz w:val="22"/>
        </w:rPr>
      </w:pPr>
      <w:r>
        <w:rPr>
          <w:rFonts w:ascii="Times New Roman" w:hAnsi="Times New Roman"/>
          <w:b w:val="1"/>
          <w:sz w:val="22"/>
          <w:u w:val="single"/>
        </w:rPr>
        <w:t>3.2. Права Подрядчика:</w:t>
      </w:r>
    </w:p>
    <w:p w14:paraId="54000000">
      <w:pPr>
        <w:pStyle w:val="Style_1"/>
        <w:ind w:firstLine="567"/>
        <w:jc w:val="both"/>
        <w:rPr>
          <w:rFonts w:ascii="Times New Roman" w:hAnsi="Times New Roman"/>
          <w:sz w:val="22"/>
        </w:rPr>
      </w:pPr>
      <w:r>
        <w:rPr>
          <w:rFonts w:ascii="Times New Roman" w:hAnsi="Times New Roman"/>
          <w:sz w:val="22"/>
        </w:rPr>
        <w:t xml:space="preserve">3.2.1. Вносить предложения и получать консультации Заказчика по вопросам, касающимся выполнения Договора. </w:t>
      </w:r>
    </w:p>
    <w:p w14:paraId="55000000">
      <w:pPr>
        <w:pStyle w:val="Style_1"/>
        <w:ind w:firstLine="567"/>
        <w:jc w:val="both"/>
        <w:rPr>
          <w:rFonts w:ascii="Times New Roman" w:hAnsi="Times New Roman"/>
          <w:sz w:val="22"/>
        </w:rPr>
      </w:pPr>
      <w:r>
        <w:rPr>
          <w:rFonts w:ascii="Times New Roman" w:hAnsi="Times New Roman"/>
          <w:sz w:val="22"/>
        </w:rPr>
        <w:t>3.2.2. Требовать подписания документов об исполнении им обязательств по Договору от Заказчика.</w:t>
      </w:r>
    </w:p>
    <w:p w14:paraId="56000000">
      <w:pPr>
        <w:pStyle w:val="Style_1"/>
        <w:ind w:firstLine="567"/>
        <w:jc w:val="both"/>
        <w:rPr>
          <w:rFonts w:ascii="Times New Roman" w:hAnsi="Times New Roman"/>
          <w:sz w:val="22"/>
        </w:rPr>
      </w:pPr>
      <w:r>
        <w:rPr>
          <w:rFonts w:ascii="Times New Roman" w:hAnsi="Times New Roman"/>
          <w:sz w:val="22"/>
        </w:rPr>
        <w:t>3.2.3. Требовать оплаты по Договору в случае надлежащего исполнения своих обязательств по Договору.</w:t>
      </w:r>
    </w:p>
    <w:p w14:paraId="57000000">
      <w:pPr>
        <w:pStyle w:val="Style_1"/>
        <w:ind w:firstLine="567"/>
        <w:jc w:val="both"/>
        <w:rPr>
          <w:rFonts w:ascii="Times New Roman" w:hAnsi="Times New Roman"/>
          <w:sz w:val="22"/>
        </w:rPr>
      </w:pPr>
      <w:r>
        <w:rPr>
          <w:rFonts w:ascii="Times New Roman" w:hAnsi="Times New Roman"/>
          <w:b w:val="1"/>
          <w:sz w:val="22"/>
          <w:u w:val="single"/>
        </w:rPr>
        <w:t>3.3. Обязанности Заказчика:</w:t>
      </w:r>
      <w:r>
        <w:rPr>
          <w:rFonts w:ascii="Times New Roman" w:hAnsi="Times New Roman"/>
          <w:i w:val="1"/>
          <w:sz w:val="22"/>
        </w:rPr>
        <w:t xml:space="preserve"> </w:t>
      </w:r>
      <w:r>
        <w:rPr>
          <w:rFonts w:ascii="Times New Roman" w:hAnsi="Times New Roman"/>
          <w:i w:val="1"/>
          <w:sz w:val="22"/>
        </w:rPr>
        <w:tab/>
      </w:r>
    </w:p>
    <w:p w14:paraId="58000000">
      <w:pPr>
        <w:pStyle w:val="Style_1"/>
        <w:ind w:firstLine="567"/>
        <w:jc w:val="both"/>
        <w:rPr>
          <w:rFonts w:ascii="Times New Roman" w:hAnsi="Times New Roman"/>
          <w:sz w:val="22"/>
        </w:rPr>
      </w:pPr>
      <w:r>
        <w:rPr>
          <w:rFonts w:ascii="Times New Roman" w:hAnsi="Times New Roman"/>
          <w:sz w:val="22"/>
        </w:rPr>
        <w:t>3.3.1. Обеспечить Подрядчику доступ к месту выполнения работ.</w:t>
      </w:r>
    </w:p>
    <w:p w14:paraId="59000000">
      <w:pPr>
        <w:pStyle w:val="Style_1"/>
        <w:ind w:firstLine="567"/>
        <w:jc w:val="both"/>
        <w:rPr>
          <w:rFonts w:ascii="Times New Roman" w:hAnsi="Times New Roman"/>
          <w:sz w:val="22"/>
        </w:rPr>
      </w:pPr>
      <w:r>
        <w:rPr>
          <w:rFonts w:ascii="Times New Roman" w:hAnsi="Times New Roman"/>
          <w:sz w:val="22"/>
        </w:rPr>
        <w:t>3.3.2. Принять выполненные Подрядчиком работы после извещения об окончании работы, либо по истечении срока выполнения работ. При обнаружении отступлений от Договора, ухудшающих результат работы, или иных недостатков в работе немедленно заявить об этом Подрядчику.</w:t>
      </w:r>
    </w:p>
    <w:p w14:paraId="5A000000">
      <w:pPr>
        <w:pStyle w:val="Style_1"/>
        <w:ind w:firstLine="567"/>
        <w:jc w:val="both"/>
        <w:rPr>
          <w:rFonts w:ascii="Times New Roman" w:hAnsi="Times New Roman"/>
          <w:sz w:val="22"/>
        </w:rPr>
      </w:pPr>
      <w:r>
        <w:rPr>
          <w:rFonts w:ascii="Times New Roman" w:hAnsi="Times New Roman"/>
          <w:sz w:val="22"/>
        </w:rPr>
        <w:t>3.3.3. Оплатить выполненные работы по цене, в порядке и в сроки, предусмотренные Договором.</w:t>
      </w:r>
    </w:p>
    <w:p w14:paraId="5B000000">
      <w:pPr>
        <w:pStyle w:val="Style_1"/>
        <w:ind w:firstLine="567"/>
        <w:jc w:val="both"/>
        <w:rPr>
          <w:rFonts w:ascii="Times New Roman" w:hAnsi="Times New Roman"/>
          <w:sz w:val="22"/>
        </w:rPr>
      </w:pPr>
      <w:r>
        <w:rPr>
          <w:rFonts w:ascii="Times New Roman" w:hAnsi="Times New Roman"/>
          <w:b w:val="1"/>
          <w:sz w:val="22"/>
          <w:u w:val="single"/>
        </w:rPr>
        <w:t>3.4. Права Заказчика:</w:t>
      </w:r>
    </w:p>
    <w:p w14:paraId="5C000000">
      <w:pPr>
        <w:pStyle w:val="Style_3"/>
        <w:ind w:firstLine="567"/>
        <w:jc w:val="both"/>
        <w:rPr>
          <w:rFonts w:ascii="Times New Roman" w:hAnsi="Times New Roman"/>
          <w:sz w:val="22"/>
        </w:rPr>
      </w:pPr>
      <w:r>
        <w:rPr>
          <w:rFonts w:ascii="Times New Roman" w:hAnsi="Times New Roman"/>
          <w:sz w:val="22"/>
        </w:rPr>
        <w:t>3.4.1. В любое время осуществлять контроль за ходом работ, не вмешиваясь при этом в оперативно-хозяйственную деятельность Подрядчика.</w:t>
      </w:r>
    </w:p>
    <w:p w14:paraId="5D000000">
      <w:pPr>
        <w:pStyle w:val="Style_1"/>
        <w:ind w:firstLine="567"/>
        <w:jc w:val="both"/>
        <w:rPr>
          <w:rFonts w:ascii="Times New Roman" w:hAnsi="Times New Roman"/>
          <w:sz w:val="22"/>
        </w:rPr>
      </w:pPr>
      <w:r>
        <w:rPr>
          <w:rFonts w:ascii="Times New Roman" w:hAnsi="Times New Roman"/>
          <w:sz w:val="22"/>
        </w:rPr>
        <w:t>3.4.2. Требовать устранения имеющихся недостатков и дефектов в согласованные с Подрядчиком сроки.</w:t>
      </w:r>
    </w:p>
    <w:p w14:paraId="5E000000">
      <w:pPr>
        <w:pStyle w:val="Style_1"/>
        <w:ind w:firstLine="567"/>
        <w:jc w:val="both"/>
        <w:rPr>
          <w:rFonts w:ascii="Times New Roman" w:hAnsi="Times New Roman"/>
          <w:sz w:val="22"/>
        </w:rPr>
      </w:pPr>
      <w:r>
        <w:rPr>
          <w:rFonts w:ascii="Times New Roman" w:hAnsi="Times New Roman"/>
          <w:sz w:val="22"/>
        </w:rPr>
        <w:t xml:space="preserve">3.4.3. Получать от Подрядчика документацию и информацию, связанные с выполнением условий Договора. </w:t>
      </w:r>
    </w:p>
    <w:p w14:paraId="5F000000">
      <w:pPr>
        <w:pStyle w:val="Style_1"/>
        <w:ind w:firstLine="567"/>
        <w:jc w:val="both"/>
        <w:rPr>
          <w:rFonts w:ascii="Times New Roman" w:hAnsi="Times New Roman"/>
          <w:sz w:val="22"/>
        </w:rPr>
      </w:pPr>
      <w:r>
        <w:rPr>
          <w:rFonts w:ascii="Times New Roman" w:hAnsi="Times New Roman"/>
          <w:sz w:val="22"/>
        </w:rPr>
        <w:t>3.4.4. Привлекать к приемке выполненных работ для оценки их соответствия условиям Договора эксперта (экспертную организацию).</w:t>
      </w:r>
    </w:p>
    <w:p w14:paraId="60000000">
      <w:pPr>
        <w:pStyle w:val="Style_1"/>
        <w:ind w:firstLine="567"/>
        <w:jc w:val="both"/>
        <w:rPr>
          <w:rFonts w:ascii="Times New Roman" w:hAnsi="Times New Roman"/>
          <w:sz w:val="22"/>
        </w:rPr>
      </w:pPr>
      <w:r>
        <w:rPr>
          <w:rFonts w:ascii="Times New Roman" w:hAnsi="Times New Roman"/>
          <w:sz w:val="22"/>
        </w:rPr>
        <w:t>3.4.5.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1000000">
      <w:pPr>
        <w:pStyle w:val="Style_1"/>
        <w:ind w:firstLine="567"/>
        <w:jc w:val="both"/>
        <w:rPr>
          <w:rFonts w:ascii="Times New Roman" w:hAnsi="Times New Roman"/>
          <w:sz w:val="22"/>
        </w:rPr>
      </w:pPr>
      <w:r>
        <w:rPr>
          <w:rFonts w:ascii="Times New Roman" w:hAnsi="Times New Roman"/>
          <w:sz w:val="22"/>
        </w:rPr>
        <w:t>3.4.6.</w:t>
      </w:r>
      <w:r>
        <w:rPr>
          <w:rFonts w:ascii="Times New Roman" w:hAnsi="Times New Roman"/>
          <w:sz w:val="22"/>
        </w:rPr>
        <w:t> </w:t>
      </w:r>
      <w:r>
        <w:rPr>
          <w:rFonts w:ascii="Times New Roman" w:hAnsi="Times New Roman"/>
          <w:sz w:val="22"/>
        </w:rPr>
        <w:t xml:space="preserve">Заказчик назначает ответственное лицо за ведение на объекте технического надзора и контроля, который от его имени совместно с Подрядчиком осуществляет приемку работ по акту выполненных работ, а также производит проверку соответствия используемых Подрядчиком материалов и оборудования условиям настоящего Договора, техническому заданию, локальной смете, </w:t>
      </w:r>
      <w:r>
        <w:rPr>
          <w:rFonts w:ascii="Times New Roman" w:hAnsi="Times New Roman"/>
          <w:b w:val="0"/>
          <w:sz w:val="22"/>
        </w:rPr>
        <w:t>проектной</w:t>
      </w:r>
      <w:r>
        <w:rPr>
          <w:rFonts w:ascii="Times New Roman" w:hAnsi="Times New Roman"/>
          <w:sz w:val="22"/>
        </w:rPr>
        <w:t xml:space="preserve"> и аукционной документации.</w:t>
      </w:r>
    </w:p>
    <w:p w14:paraId="62000000">
      <w:pPr>
        <w:pStyle w:val="Style_3"/>
        <w:widowControl w:val="0"/>
        <w:ind/>
        <w:jc w:val="center"/>
        <w:rPr>
          <w:rFonts w:ascii="Times New Roman" w:hAnsi="Times New Roman"/>
          <w:b w:val="1"/>
          <w:sz w:val="22"/>
        </w:rPr>
      </w:pPr>
    </w:p>
    <w:p w14:paraId="63000000">
      <w:pPr>
        <w:pStyle w:val="Style_3"/>
        <w:widowControl w:val="0"/>
        <w:ind/>
        <w:jc w:val="center"/>
        <w:rPr>
          <w:rFonts w:ascii="Times New Roman" w:hAnsi="Times New Roman"/>
          <w:sz w:val="22"/>
        </w:rPr>
      </w:pPr>
      <w:r>
        <w:rPr>
          <w:rFonts w:ascii="Times New Roman" w:hAnsi="Times New Roman"/>
          <w:b w:val="1"/>
          <w:sz w:val="22"/>
        </w:rPr>
        <w:t>4. ПОРЯДОК ПРИЕМКИ РАБОТ</w:t>
      </w:r>
    </w:p>
    <w:p w14:paraId="64000000">
      <w:pPr>
        <w:pStyle w:val="Style_3"/>
        <w:widowControl w:val="0"/>
        <w:tabs>
          <w:tab w:leader="none" w:pos="682" w:val="left"/>
        </w:tabs>
        <w:ind w:firstLine="567"/>
        <w:jc w:val="both"/>
        <w:rPr>
          <w:rFonts w:ascii="Times New Roman" w:hAnsi="Times New Roman"/>
          <w:sz w:val="22"/>
        </w:rPr>
      </w:pPr>
      <w:r>
        <w:rPr>
          <w:rFonts w:ascii="Times New Roman" w:hAnsi="Times New Roman"/>
          <w:sz w:val="22"/>
        </w:rPr>
        <w:t xml:space="preserve">4.1. Работы принимаются Заказчиком на основании Акта приемки выполненных работ (форма № КС-2) составленного в ФЕР 2022 г. с учетом понижающего коэффициента, исчисленного исходя из соотношения между ценой, предложенной </w:t>
      </w:r>
      <w:r>
        <w:rPr>
          <w:rFonts w:ascii="Times New Roman" w:hAnsi="Times New Roman"/>
          <w:sz w:val="22"/>
        </w:rPr>
        <w:t xml:space="preserve">победителем </w:t>
      </w:r>
      <w:r>
        <w:rPr>
          <w:rFonts w:ascii="Times New Roman" w:hAnsi="Times New Roman"/>
          <w:sz w:val="22"/>
        </w:rPr>
        <w:t>процедуры определения Подрядчика,</w:t>
      </w:r>
      <w:r>
        <w:rPr>
          <w:rFonts w:ascii="Times New Roman" w:hAnsi="Times New Roman"/>
          <w:sz w:val="22"/>
        </w:rPr>
        <w:t xml:space="preserve"> и начальной (максимальной) ценой Договора, справки о стоимости выполненных работ (форма № КС-3),  паспорта на товары (материалы), сертификаты соответствия, декларации соответствия и иные  документы, подтверждающие качественные характеристики товаров (материалов), используемых при выполнении работ.</w:t>
      </w:r>
    </w:p>
    <w:p w14:paraId="65000000">
      <w:pPr>
        <w:pStyle w:val="Style_3"/>
        <w:widowControl w:val="0"/>
        <w:tabs>
          <w:tab w:leader="none" w:pos="682" w:val="left"/>
        </w:tabs>
        <w:ind w:firstLine="567"/>
        <w:jc w:val="both"/>
        <w:rPr>
          <w:rFonts w:ascii="Times New Roman" w:hAnsi="Times New Roman"/>
          <w:sz w:val="22"/>
        </w:rPr>
      </w:pPr>
      <w:r>
        <w:rPr>
          <w:rFonts w:ascii="Times New Roman" w:hAnsi="Times New Roman"/>
          <w:sz w:val="22"/>
        </w:rPr>
        <w:t>В случае если Подрядчик использует упрощенную систему налогообложения, то в акте приемки выполненных работ (форма КС-2) применяется повышающий коэффициент, исчисляемый исходя из соотношения суммы стоимости работ, определенной для общепринятой системы налогообложение, и суммы стоимости работ, определенной для упрощенной системы налогообложения.</w:t>
      </w:r>
    </w:p>
    <w:p w14:paraId="66000000">
      <w:pPr>
        <w:pStyle w:val="Style_3"/>
        <w:tabs>
          <w:tab w:leader="none" w:pos="682" w:val="left"/>
        </w:tabs>
        <w:ind w:firstLine="567"/>
        <w:jc w:val="both"/>
        <w:rPr>
          <w:rFonts w:ascii="Times New Roman" w:hAnsi="Times New Roman"/>
          <w:sz w:val="22"/>
        </w:rPr>
      </w:pPr>
      <w:r>
        <w:rPr>
          <w:rFonts w:ascii="Times New Roman" w:hAnsi="Times New Roman"/>
          <w:sz w:val="22"/>
        </w:rPr>
        <w:t xml:space="preserve">4.2. По окончании выполнения работ Подрядчик передает Заказчику </w:t>
      </w:r>
      <w:r>
        <w:rPr>
          <w:rFonts w:ascii="Times New Roman" w:hAnsi="Times New Roman"/>
          <w:sz w:val="22"/>
        </w:rPr>
        <w:t>акт приемки выполненных работ по Договору (форма № КС-2), справку о стоимости выполненных работ по Договору (форма № КС-3)</w:t>
      </w:r>
      <w:r>
        <w:rPr>
          <w:rFonts w:ascii="Times New Roman" w:hAnsi="Times New Roman"/>
          <w:sz w:val="22"/>
        </w:rPr>
        <w:t>.</w:t>
      </w:r>
    </w:p>
    <w:p w14:paraId="67000000">
      <w:pPr>
        <w:pStyle w:val="Style_7"/>
        <w:tabs>
          <w:tab w:leader="none" w:pos="682" w:val="left"/>
        </w:tabs>
        <w:spacing w:after="0" w:before="0"/>
        <w:ind w:firstLine="567"/>
        <w:jc w:val="both"/>
        <w:rPr>
          <w:rFonts w:ascii="Times New Roman" w:hAnsi="Times New Roman"/>
          <w:sz w:val="22"/>
        </w:rPr>
      </w:pPr>
      <w:r>
        <w:rPr>
          <w:rFonts w:ascii="Times New Roman" w:hAnsi="Times New Roman"/>
          <w:sz w:val="22"/>
        </w:rPr>
        <w:t xml:space="preserve">4.3. Заказчик в течение 10 (десяти) дней со дня получения Акта </w:t>
      </w:r>
      <w:r>
        <w:rPr>
          <w:rFonts w:ascii="Times New Roman" w:hAnsi="Times New Roman"/>
          <w:sz w:val="22"/>
        </w:rPr>
        <w:t xml:space="preserve">приемки выполненных работ </w:t>
      </w:r>
      <w:r>
        <w:rPr>
          <w:rFonts w:ascii="Times New Roman" w:hAnsi="Times New Roman"/>
          <w:sz w:val="22"/>
        </w:rPr>
        <w:t xml:space="preserve"> обязан направить Подрядчику подписанный акт или мотивированный отказ от приёмки работ. В случае мотивированного отказа Заказчика принять Работу составляется двусторонний акт с перечнем дефектов, недостатков и замечаний и согласованными Сторонами сроками их устранения.</w:t>
      </w:r>
    </w:p>
    <w:p w14:paraId="68000000">
      <w:pPr>
        <w:pStyle w:val="Style_7"/>
        <w:tabs>
          <w:tab w:leader="none" w:pos="682" w:val="left"/>
        </w:tabs>
        <w:spacing w:after="0" w:before="0"/>
        <w:ind w:firstLine="567"/>
        <w:jc w:val="both"/>
        <w:rPr>
          <w:rFonts w:ascii="Times New Roman" w:hAnsi="Times New Roman"/>
          <w:sz w:val="22"/>
        </w:rPr>
      </w:pPr>
      <w:r>
        <w:rPr>
          <w:rFonts w:ascii="Times New Roman" w:hAnsi="Times New Roman"/>
          <w:sz w:val="22"/>
        </w:rPr>
        <w:t>4.4. Для участия в составлении акта, фиксирующего замечания и недостатки по выполненным работам,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При отказе или неприбытии Подрядчика для составления или подписания акта обнаруженных дефектов, недостатков и замечаний, Заказчик для их подтверждения в ходе составления акта, фиксирующего недостатки, вправе привлечь независимую организацию, с участием которой составляется соответствующий акт, фиксирующий дефекты, недостатки и замечания.</w:t>
      </w:r>
    </w:p>
    <w:p w14:paraId="69000000">
      <w:pPr>
        <w:pStyle w:val="Style_7"/>
        <w:tabs>
          <w:tab w:leader="none" w:pos="682" w:val="left"/>
        </w:tabs>
        <w:spacing w:after="0" w:before="0"/>
        <w:ind w:firstLine="567"/>
        <w:jc w:val="both"/>
        <w:rPr>
          <w:rFonts w:ascii="Times New Roman" w:hAnsi="Times New Roman"/>
          <w:sz w:val="22"/>
        </w:rPr>
      </w:pPr>
      <w:r>
        <w:rPr>
          <w:rFonts w:ascii="Times New Roman" w:hAnsi="Times New Roman"/>
          <w:sz w:val="22"/>
        </w:rPr>
        <w:t>4.5.  В течение 5 (пяти) дней со дня составления акта фиксирующего замечания и недостатки по выполненным работам, Подрядчик обязан за свой счет и своими силами устранить недостатки, выявленные Заказчиком в ходе приемки результата работы.</w:t>
      </w:r>
    </w:p>
    <w:p w14:paraId="6A000000">
      <w:pPr>
        <w:pStyle w:val="Style_1"/>
        <w:tabs>
          <w:tab w:leader="none" w:pos="682" w:val="left"/>
        </w:tabs>
        <w:ind w:firstLine="567"/>
        <w:jc w:val="both"/>
        <w:rPr>
          <w:rFonts w:ascii="Times New Roman" w:hAnsi="Times New Roman"/>
          <w:sz w:val="22"/>
        </w:rPr>
      </w:pPr>
      <w:r>
        <w:rPr>
          <w:rFonts w:ascii="Times New Roman" w:hAnsi="Times New Roman"/>
          <w:sz w:val="22"/>
        </w:rPr>
        <w:t xml:space="preserve">4.6. </w:t>
      </w:r>
      <w:r>
        <w:rPr>
          <w:rFonts w:ascii="Times New Roman" w:hAnsi="Times New Roman"/>
          <w:color w:val="000000"/>
          <w:sz w:val="22"/>
        </w:rPr>
        <w:t xml:space="preserve">В случае, если представленные Подрядчиком </w:t>
      </w:r>
      <w:r>
        <w:rPr>
          <w:rFonts w:ascii="Times New Roman" w:hAnsi="Times New Roman"/>
          <w:sz w:val="22"/>
        </w:rPr>
        <w:t xml:space="preserve">документы содержат недостоверные сведения в отношении выполненных работ, и (или) Заказчиком выявлены несоответствия содержания документов условиям настоящего Договора, в том числе в отношении объема, стоимости, качества и прочее, Заказчик возвращает документы Подрядчику для пересоставления с указанием причин возврата и информацией о выявленные недостоверные сведения и (или) не соответствиях. В этом случае установленный пунктом 4.3. настоящего Договора срок приёмки выполненных работ начинает исчисляться с момента повторного представления Подрядчиком документов после устранения выявленных Заказчиком недостатков.     </w:t>
      </w:r>
    </w:p>
    <w:p w14:paraId="6B000000">
      <w:pPr>
        <w:pStyle w:val="Style_1"/>
        <w:tabs>
          <w:tab w:leader="none" w:pos="682" w:val="left"/>
        </w:tabs>
        <w:ind w:firstLine="567"/>
        <w:jc w:val="both"/>
        <w:rPr>
          <w:rFonts w:ascii="Times New Roman" w:hAnsi="Times New Roman"/>
          <w:sz w:val="22"/>
        </w:rPr>
      </w:pPr>
      <w:r>
        <w:rPr>
          <w:rFonts w:ascii="Times New Roman" w:hAnsi="Times New Roman"/>
          <w:color w:val="000000"/>
          <w:sz w:val="22"/>
        </w:rPr>
        <w:t>4.7. Ответственный представитель Заказчика по вопросам взаимодействия — Парфенюк Татьяна Николаевна, тел.: 8-8332-410456 (доб.211).</w:t>
      </w:r>
    </w:p>
    <w:p w14:paraId="6C000000">
      <w:pPr>
        <w:pStyle w:val="Style_1"/>
        <w:ind/>
        <w:jc w:val="center"/>
        <w:rPr>
          <w:rFonts w:ascii="Times New Roman" w:hAnsi="Times New Roman"/>
          <w:sz w:val="22"/>
        </w:rPr>
      </w:pPr>
      <w:r>
        <w:rPr>
          <w:rFonts w:ascii="Times New Roman" w:hAnsi="Times New Roman"/>
          <w:b w:val="1"/>
          <w:caps w:val="1"/>
          <w:sz w:val="22"/>
        </w:rPr>
        <w:t>5. Гарантийные обязательства</w:t>
      </w:r>
    </w:p>
    <w:p w14:paraId="6D000000">
      <w:pPr>
        <w:pStyle w:val="Style_1"/>
        <w:ind w:firstLine="567"/>
        <w:jc w:val="both"/>
        <w:rPr>
          <w:rFonts w:ascii="Times New Roman" w:hAnsi="Times New Roman"/>
          <w:sz w:val="22"/>
        </w:rPr>
      </w:pPr>
      <w:r>
        <w:rPr>
          <w:rFonts w:ascii="Times New Roman" w:hAnsi="Times New Roman"/>
          <w:color w:val="000000"/>
          <w:sz w:val="22"/>
        </w:rPr>
        <w:t>5.1 Подрядчик гарантирует:</w:t>
      </w:r>
    </w:p>
    <w:p w14:paraId="6E000000">
      <w:pPr>
        <w:pStyle w:val="Style_1"/>
        <w:ind w:firstLine="567"/>
        <w:jc w:val="both"/>
        <w:rPr>
          <w:rFonts w:ascii="Times New Roman" w:hAnsi="Times New Roman"/>
          <w:sz w:val="22"/>
        </w:rPr>
      </w:pPr>
      <w:r>
        <w:rPr>
          <w:rFonts w:ascii="Times New Roman" w:hAnsi="Times New Roman"/>
          <w:color w:val="000000"/>
          <w:sz w:val="22"/>
        </w:rPr>
        <w:t>5.1.1. Надлежащее качество используемых при выполнении работ материалов и оборудования.</w:t>
      </w:r>
    </w:p>
    <w:p w14:paraId="6F000000">
      <w:pPr>
        <w:pStyle w:val="Style_3"/>
        <w:ind w:firstLine="567"/>
        <w:jc w:val="both"/>
        <w:rPr>
          <w:rFonts w:ascii="Times New Roman" w:hAnsi="Times New Roman"/>
          <w:sz w:val="22"/>
        </w:rPr>
      </w:pPr>
      <w:r>
        <w:rPr>
          <w:rFonts w:ascii="Times New Roman" w:hAnsi="Times New Roman"/>
          <w:color w:val="000000"/>
          <w:sz w:val="22"/>
        </w:rPr>
        <w:t>5.1.2. Качество выполнения всех работ в соответствии с условиями настоящего Договора, техническим заданием,</w:t>
      </w:r>
      <w:r>
        <w:rPr>
          <w:rFonts w:ascii="Times New Roman" w:hAnsi="Times New Roman"/>
          <w:b w:val="1"/>
          <w:color w:val="000000"/>
          <w:sz w:val="22"/>
        </w:rPr>
        <w:t xml:space="preserve"> </w:t>
      </w:r>
      <w:r>
        <w:rPr>
          <w:rFonts w:ascii="Times New Roman" w:hAnsi="Times New Roman"/>
          <w:b w:val="0"/>
          <w:color w:val="000000"/>
          <w:sz w:val="22"/>
        </w:rPr>
        <w:t>локальной сметой, аукционной документацией</w:t>
      </w:r>
      <w:r>
        <w:rPr>
          <w:rFonts w:ascii="Times New Roman" w:hAnsi="Times New Roman"/>
          <w:color w:val="000000"/>
          <w:sz w:val="22"/>
        </w:rPr>
        <w:t xml:space="preserve">, действующими нормами и техническими условиями в течение срока действия Договора и в течение гарантийного срока. </w:t>
      </w:r>
      <w:r>
        <w:rPr>
          <w:rFonts w:ascii="Times New Roman" w:hAnsi="Times New Roman"/>
          <w:sz w:val="22"/>
        </w:rPr>
        <w:t>Качество работ соответствует требованиям:</w:t>
      </w:r>
    </w:p>
    <w:p w14:paraId="70000000">
      <w:pPr>
        <w:pStyle w:val="Style_3"/>
        <w:ind w:firstLine="567"/>
        <w:jc w:val="both"/>
        <w:rPr>
          <w:rFonts w:ascii="Times New Roman" w:hAnsi="Times New Roman"/>
          <w:sz w:val="22"/>
        </w:rPr>
      </w:pPr>
      <w:r>
        <w:rPr>
          <w:rFonts w:ascii="Times New Roman" w:hAnsi="Times New Roman"/>
          <w:sz w:val="22"/>
        </w:rPr>
        <w:t>- Федерального закона от 22.07.2008 № 123-ФЗ «Технический регламент о требованиях пожарной безопасности»;</w:t>
      </w:r>
    </w:p>
    <w:p w14:paraId="71000000">
      <w:pPr>
        <w:pStyle w:val="Style_6"/>
        <w:ind w:firstLine="567"/>
        <w:jc w:val="both"/>
        <w:rPr>
          <w:rFonts w:ascii="Times New Roman" w:hAnsi="Times New Roman"/>
          <w:sz w:val="22"/>
        </w:rPr>
      </w:pPr>
      <w:r>
        <w:rPr>
          <w:rFonts w:ascii="Times New Roman" w:hAnsi="Times New Roman"/>
          <w:sz w:val="22"/>
        </w:rPr>
        <w:t>- Федерального закона от 30.03.1999 № 52-ФЗ «О санитарно-эпидемиологическом благополучии населения»;</w:t>
      </w:r>
    </w:p>
    <w:p w14:paraId="72000000">
      <w:pPr>
        <w:pStyle w:val="Style_6"/>
        <w:ind w:firstLine="567"/>
        <w:jc w:val="both"/>
        <w:rPr>
          <w:rFonts w:ascii="Times New Roman" w:hAnsi="Times New Roman"/>
          <w:sz w:val="22"/>
        </w:rPr>
      </w:pPr>
      <w:r>
        <w:rPr>
          <w:rFonts w:ascii="Times New Roman" w:hAnsi="Times New Roman"/>
          <w:sz w:val="22"/>
        </w:rPr>
        <w:t>-Федерального закона от 21.12.1994 №69 -ФЗ «О пожарной безопасности»;</w:t>
      </w:r>
    </w:p>
    <w:p w14:paraId="73000000">
      <w:pPr>
        <w:pStyle w:val="Style_3"/>
        <w:ind w:firstLine="567"/>
        <w:jc w:val="both"/>
        <w:rPr>
          <w:rFonts w:ascii="Times New Roman" w:hAnsi="Times New Roman"/>
          <w:sz w:val="22"/>
        </w:rPr>
      </w:pPr>
      <w:r>
        <w:rPr>
          <w:rFonts w:ascii="Times New Roman" w:hAnsi="Times New Roman"/>
          <w:sz w:val="22"/>
        </w:rPr>
        <w:t>- иных нормативных документов (ГОСТов, СанПиНов, СниПов, СП и т. п.) регламентирующих выполнение работ, являющихся предметом настоящего Договора действующих на территории РФ на момент выполнения работ Подрядчиком.</w:t>
      </w:r>
    </w:p>
    <w:p w14:paraId="74000000">
      <w:pPr>
        <w:pStyle w:val="Style_3"/>
        <w:ind w:firstLine="567"/>
        <w:jc w:val="both"/>
        <w:rPr>
          <w:rFonts w:ascii="Times New Roman" w:hAnsi="Times New Roman"/>
          <w:sz w:val="22"/>
        </w:rPr>
      </w:pPr>
      <w:r>
        <w:rPr>
          <w:rFonts w:ascii="Times New Roman" w:hAnsi="Times New Roman"/>
          <w:color w:val="000000"/>
          <w:sz w:val="22"/>
        </w:rPr>
        <w:t>5.2. Гарантийный срок:</w:t>
      </w:r>
    </w:p>
    <w:p w14:paraId="75000000">
      <w:pPr>
        <w:pStyle w:val="Style_1"/>
        <w:ind w:firstLine="567"/>
        <w:jc w:val="both"/>
        <w:rPr>
          <w:rFonts w:ascii="Times New Roman" w:hAnsi="Times New Roman"/>
          <w:sz w:val="22"/>
        </w:rPr>
      </w:pPr>
      <w:r>
        <w:rPr>
          <w:rFonts w:ascii="Times New Roman" w:hAnsi="Times New Roman"/>
          <w:color w:val="000000"/>
          <w:sz w:val="22"/>
        </w:rPr>
        <w:t>- на выполненные работы: ______</w:t>
      </w:r>
      <w:r>
        <w:rPr>
          <w:rFonts w:ascii="Times New Roman" w:hAnsi="Times New Roman"/>
          <w:sz w:val="22"/>
        </w:rPr>
        <w:t xml:space="preserve"> года с даты подписания Сторонами </w:t>
      </w:r>
      <w:r>
        <w:rPr>
          <w:rFonts w:ascii="Times New Roman" w:hAnsi="Times New Roman"/>
          <w:sz w:val="22"/>
        </w:rPr>
        <w:t>акта приемки выполненных работ по настоящему Договору (форма № КС-2), справки о стоимости выполненных работ по настоящему Договору (форма № КС-3)</w:t>
      </w:r>
      <w:r>
        <w:rPr>
          <w:rFonts w:ascii="Times New Roman" w:hAnsi="Times New Roman"/>
          <w:color w:val="000000"/>
          <w:sz w:val="22"/>
        </w:rPr>
        <w:t xml:space="preserve">. </w:t>
      </w:r>
    </w:p>
    <w:p w14:paraId="76000000">
      <w:pPr>
        <w:pStyle w:val="Style_1"/>
        <w:ind w:firstLine="567"/>
        <w:jc w:val="both"/>
        <w:rPr>
          <w:rFonts w:ascii="Times New Roman" w:hAnsi="Times New Roman"/>
          <w:sz w:val="22"/>
        </w:rPr>
      </w:pPr>
      <w:r>
        <w:rPr>
          <w:rFonts w:ascii="Times New Roman" w:hAnsi="Times New Roman"/>
          <w:color w:val="000000"/>
          <w:sz w:val="22"/>
        </w:rPr>
        <w:t xml:space="preserve">- на используемые при выполнении работ строительные материалы и комплектующие </w:t>
      </w:r>
      <w:r>
        <w:rPr>
          <w:rFonts w:ascii="Times New Roman" w:hAnsi="Times New Roman"/>
          <w:sz w:val="22"/>
        </w:rPr>
        <w:t>материалы</w:t>
      </w:r>
      <w:r>
        <w:rPr>
          <w:rFonts w:ascii="Times New Roman" w:hAnsi="Times New Roman"/>
          <w:color w:val="000000"/>
          <w:sz w:val="22"/>
        </w:rPr>
        <w:t>: в соответствии со сроком, установленным производителем этих материалов.</w:t>
      </w:r>
    </w:p>
    <w:p w14:paraId="77000000">
      <w:pPr>
        <w:pStyle w:val="Style_1"/>
        <w:ind w:firstLine="567"/>
        <w:jc w:val="both"/>
        <w:rPr>
          <w:rFonts w:ascii="Times New Roman" w:hAnsi="Times New Roman"/>
          <w:sz w:val="22"/>
        </w:rPr>
      </w:pPr>
      <w:r>
        <w:rPr>
          <w:rFonts w:ascii="Times New Roman" w:hAnsi="Times New Roman"/>
          <w:color w:val="000000"/>
          <w:sz w:val="22"/>
        </w:rPr>
        <w:t>5.3. М</w:t>
      </w:r>
      <w:r>
        <w:rPr>
          <w:rFonts w:ascii="Times New Roman" w:hAnsi="Times New Roman"/>
          <w:color w:val="000000"/>
          <w:sz w:val="22"/>
        </w:rPr>
        <w:t>атериалы, используемые при выполнении работ должны соответствовать государственным стандартам и иметь сертификаты соответствия.</w:t>
      </w:r>
    </w:p>
    <w:p w14:paraId="78000000">
      <w:pPr>
        <w:pStyle w:val="Style_1"/>
        <w:ind w:firstLine="567"/>
        <w:jc w:val="both"/>
        <w:rPr>
          <w:rFonts w:ascii="Times New Roman" w:hAnsi="Times New Roman"/>
          <w:sz w:val="22"/>
        </w:rPr>
      </w:pPr>
      <w:r>
        <w:rPr>
          <w:rFonts w:ascii="Times New Roman" w:hAnsi="Times New Roman"/>
          <w:color w:val="000000"/>
          <w:sz w:val="22"/>
        </w:rPr>
        <w:t>5.</w:t>
      </w:r>
      <w:r>
        <w:rPr>
          <w:rFonts w:ascii="Times New Roman" w:hAnsi="Times New Roman"/>
          <w:color w:val="000000"/>
          <w:sz w:val="22"/>
        </w:rPr>
        <w:t>4</w:t>
      </w:r>
      <w:r>
        <w:rPr>
          <w:rFonts w:ascii="Times New Roman" w:hAnsi="Times New Roman"/>
          <w:color w:val="000000"/>
          <w:sz w:val="22"/>
        </w:rPr>
        <w:t>. За несоблюдение либо ненадлежащее соблюдение санитарно-гигиенических, противопожарных, экологических норм и правил Подрядчик несет ответственность в соответствии с действующим законодательством.</w:t>
      </w:r>
    </w:p>
    <w:p w14:paraId="79000000">
      <w:pPr>
        <w:pStyle w:val="Style_1"/>
        <w:ind w:firstLine="567"/>
        <w:jc w:val="both"/>
        <w:rPr>
          <w:rFonts w:ascii="Times New Roman" w:hAnsi="Times New Roman"/>
          <w:sz w:val="22"/>
        </w:rPr>
      </w:pPr>
      <w:r>
        <w:rPr>
          <w:rFonts w:ascii="Times New Roman" w:hAnsi="Times New Roman"/>
          <w:color w:val="000000"/>
          <w:sz w:val="22"/>
        </w:rPr>
        <w:t>5.</w:t>
      </w:r>
      <w:r>
        <w:rPr>
          <w:rFonts w:ascii="Times New Roman" w:hAnsi="Times New Roman"/>
          <w:color w:val="000000"/>
          <w:sz w:val="22"/>
        </w:rPr>
        <w:t>5.</w:t>
      </w:r>
      <w:r>
        <w:rPr>
          <w:rFonts w:ascii="Times New Roman" w:hAnsi="Times New Roman"/>
          <w:color w:val="000000"/>
          <w:sz w:val="22"/>
        </w:rPr>
        <w:t xml:space="preserve"> Если в период действия гарантийного срока будет обнаружено, что работы выполнены ненадлежащим образом, вследствие неудовлетворительного исполнения своих обязательств Подрядчиком Заказчик предъявляет Подрядчику претензию в письменном виде, на основании которой Подрядчик должен за свой счет и в согласованные с Заказчиком сроки устранить все недостатки, </w:t>
      </w:r>
      <w:r>
        <w:rPr>
          <w:rFonts w:ascii="Times New Roman" w:hAnsi="Times New Roman"/>
          <w:sz w:val="22"/>
        </w:rPr>
        <w:t xml:space="preserve">но не позднее 5 (пяти) дней с момента его уведомления Заказчиком. </w:t>
      </w:r>
    </w:p>
    <w:p w14:paraId="7A000000">
      <w:pPr>
        <w:pStyle w:val="Style_3"/>
        <w:ind w:firstLine="567"/>
        <w:jc w:val="both"/>
        <w:rPr>
          <w:rFonts w:ascii="Times New Roman" w:hAnsi="Times New Roman"/>
          <w:sz w:val="22"/>
        </w:rPr>
      </w:pPr>
      <w:r>
        <w:rPr>
          <w:rFonts w:ascii="Times New Roman" w:hAnsi="Times New Roman"/>
          <w:sz w:val="22"/>
        </w:rPr>
        <w:t>5.</w:t>
      </w:r>
      <w:r>
        <w:rPr>
          <w:rFonts w:ascii="Times New Roman" w:hAnsi="Times New Roman"/>
          <w:color w:val="00000A"/>
          <w:sz w:val="22"/>
        </w:rPr>
        <w:t>6</w:t>
      </w:r>
      <w:r>
        <w:rPr>
          <w:rFonts w:ascii="Times New Roman" w:hAnsi="Times New Roman"/>
          <w:sz w:val="22"/>
        </w:rPr>
        <w:t>. В случае, если Подрядчик не произведет гарантийный ремонт, Заказчик имеет право произвести ремонт за свой счет с дальнейшим отнесением понесенных расходов на счет Подрядчика.</w:t>
      </w:r>
    </w:p>
    <w:p w14:paraId="7B000000">
      <w:pPr>
        <w:pStyle w:val="Style_3"/>
        <w:ind w:firstLine="567"/>
        <w:jc w:val="both"/>
        <w:rPr>
          <w:rFonts w:ascii="Times New Roman" w:hAnsi="Times New Roman"/>
          <w:sz w:val="22"/>
        </w:rPr>
      </w:pPr>
      <w:r>
        <w:rPr>
          <w:rFonts w:ascii="Times New Roman" w:hAnsi="Times New Roman"/>
          <w:sz w:val="22"/>
        </w:rPr>
        <w:t>5.7. Ответственность за безопасное выполнение работ и охрану труда возлагается на Подрядчика.</w:t>
      </w:r>
    </w:p>
    <w:p w14:paraId="7C000000">
      <w:pPr>
        <w:pStyle w:val="Style_3"/>
        <w:ind w:firstLine="567"/>
        <w:jc w:val="both"/>
        <w:rPr>
          <w:rFonts w:ascii="Times New Roman" w:hAnsi="Times New Roman"/>
          <w:sz w:val="22"/>
        </w:rPr>
      </w:pPr>
      <w:r>
        <w:rPr>
          <w:rFonts w:ascii="Times New Roman" w:hAnsi="Times New Roman"/>
          <w:sz w:val="22"/>
        </w:rPr>
        <w:t>5.8. Срок гарантии на работы или отдельные их части соответственно продлевается на время, в течение которого результат работ в целом или отдельные их части не могли нормально эксплуатироваться, за исключением дефектов, возникших по вине Заказчика.</w:t>
      </w:r>
    </w:p>
    <w:p w14:paraId="7D000000">
      <w:pPr>
        <w:pStyle w:val="Style_3"/>
        <w:ind/>
        <w:jc w:val="center"/>
        <w:rPr>
          <w:rFonts w:ascii="Times New Roman" w:hAnsi="Times New Roman"/>
          <w:sz w:val="22"/>
        </w:rPr>
      </w:pPr>
      <w:r>
        <w:rPr>
          <w:rFonts w:ascii="Times New Roman" w:hAnsi="Times New Roman"/>
          <w:b w:val="1"/>
          <w:sz w:val="22"/>
        </w:rPr>
        <w:t>6. ОТВЕТСТВЕННОСТЬ СТОРОН</w:t>
      </w:r>
    </w:p>
    <w:p w14:paraId="7E000000">
      <w:pPr>
        <w:pStyle w:val="Style_8"/>
        <w:spacing w:after="0" w:before="0"/>
        <w:ind w:firstLine="567"/>
        <w:jc w:val="both"/>
        <w:rPr>
          <w:rFonts w:ascii="Times New Roman" w:hAnsi="Times New Roman"/>
          <w:sz w:val="22"/>
        </w:rPr>
      </w:pPr>
      <w:r>
        <w:rPr>
          <w:rFonts w:ascii="Times New Roman" w:hAnsi="Times New Roman"/>
          <w:sz w:val="22"/>
        </w:rPr>
        <w:t>6.1. Стороны несут ответственность за неисполнение своих обязательств по Договору в соответствии с действующим законодательством Российской Федерации.</w:t>
      </w:r>
    </w:p>
    <w:p w14:paraId="7F000000">
      <w:pPr>
        <w:pStyle w:val="Style_8"/>
        <w:spacing w:after="0" w:before="0"/>
        <w:ind w:firstLine="567"/>
        <w:jc w:val="both"/>
        <w:rPr>
          <w:rFonts w:ascii="Times New Roman" w:hAnsi="Times New Roman"/>
          <w:sz w:val="22"/>
        </w:rPr>
      </w:pPr>
      <w:r>
        <w:rPr>
          <w:rFonts w:ascii="Times New Roman" w:hAnsi="Times New Roman"/>
          <w:sz w:val="22"/>
        </w:rPr>
        <w:t>6.2.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80000000">
      <w:pPr>
        <w:pStyle w:val="Style_8"/>
        <w:spacing w:after="0" w:before="0"/>
        <w:ind w:firstLine="567"/>
        <w:jc w:val="both"/>
        <w:rPr>
          <w:rFonts w:ascii="Times New Roman" w:hAnsi="Times New Roman"/>
          <w:sz w:val="22"/>
        </w:rPr>
      </w:pPr>
      <w:r>
        <w:rPr>
          <w:rFonts w:ascii="Times New Roman" w:hAnsi="Times New Roman"/>
          <w:sz w:val="22"/>
        </w:rPr>
        <w:t xml:space="preserve">6.3. В случае некачественного выполнения работ Заказчик вправе потребовать от Подрядчика безвозмездного устранения недостатков выполненных работ и/или замены товаров, используемых для выполнения работ, в течение 5 (пяти) дней, если иной срок не согласован </w:t>
      </w:r>
      <w:r>
        <w:rPr>
          <w:rFonts w:ascii="Times New Roman" w:hAnsi="Times New Roman"/>
          <w:color w:val="00000A"/>
          <w:sz w:val="22"/>
        </w:rPr>
        <w:t>С</w:t>
      </w:r>
      <w:r>
        <w:rPr>
          <w:rFonts w:ascii="Times New Roman" w:hAnsi="Times New Roman"/>
          <w:sz w:val="22"/>
        </w:rPr>
        <w:t>торонами, либо возмещения своих расходов на устранение недостатков.</w:t>
      </w:r>
    </w:p>
    <w:p w14:paraId="81000000">
      <w:pPr>
        <w:pStyle w:val="Style_8"/>
        <w:spacing w:after="0" w:before="0"/>
        <w:ind w:firstLine="567"/>
        <w:jc w:val="both"/>
        <w:rPr>
          <w:rFonts w:ascii="Times New Roman" w:hAnsi="Times New Roman"/>
          <w:sz w:val="22"/>
        </w:rPr>
      </w:pPr>
      <w:r>
        <w:rPr>
          <w:rFonts w:ascii="Times New Roman" w:hAnsi="Times New Roman"/>
          <w:sz w:val="22"/>
        </w:rPr>
        <w:t xml:space="preserve">6.4. </w:t>
      </w:r>
      <w:r>
        <w:rPr>
          <w:rStyle w:val="Style_9_ch"/>
          <w:rFonts w:ascii="Times New Roman" w:hAnsi="Times New Roman"/>
          <w:sz w:val="22"/>
        </w:rPr>
        <w:t xml:space="preserve">В случае причинения Заказчику убытков действиями и (или) бездействием </w:t>
      </w:r>
      <w:r>
        <w:rPr>
          <w:rStyle w:val="Style_9_ch"/>
          <w:rFonts w:ascii="Times New Roman" w:hAnsi="Times New Roman"/>
          <w:color w:val="00000A"/>
          <w:sz w:val="22"/>
        </w:rPr>
        <w:t>Подрядчика</w:t>
      </w:r>
      <w:r>
        <w:rPr>
          <w:rStyle w:val="Style_9_ch"/>
          <w:rFonts w:ascii="Times New Roman" w:hAnsi="Times New Roman"/>
          <w:sz w:val="22"/>
        </w:rPr>
        <w:t xml:space="preserve">, </w:t>
      </w:r>
      <w:r>
        <w:rPr>
          <w:rStyle w:val="Style_9_ch"/>
          <w:rFonts w:ascii="Times New Roman" w:hAnsi="Times New Roman"/>
          <w:color w:val="00000A"/>
          <w:sz w:val="22"/>
        </w:rPr>
        <w:t>Подрядчик</w:t>
      </w:r>
      <w:r>
        <w:rPr>
          <w:rStyle w:val="Style_9_ch"/>
          <w:rFonts w:ascii="Times New Roman" w:hAnsi="Times New Roman"/>
          <w:sz w:val="22"/>
        </w:rPr>
        <w:t xml:space="preserve"> обязан возместить Заказчику причинённые убытки в полном объеме, в том числе реальный ущерб и упущенную выгоду.</w:t>
      </w:r>
    </w:p>
    <w:p w14:paraId="82000000">
      <w:pPr>
        <w:pStyle w:val="Style_8"/>
        <w:spacing w:after="0" w:before="0"/>
        <w:ind w:firstLine="567"/>
        <w:jc w:val="both"/>
        <w:rPr>
          <w:rFonts w:ascii="Times New Roman" w:hAnsi="Times New Roman"/>
          <w:sz w:val="22"/>
        </w:rPr>
      </w:pPr>
      <w:r>
        <w:rPr>
          <w:rFonts w:ascii="Times New Roman" w:hAnsi="Times New Roman"/>
          <w:sz w:val="22"/>
          <w:u w:val="single"/>
        </w:rPr>
        <w:t>6.5. Ответственность Подрядчика</w:t>
      </w:r>
    </w:p>
    <w:p w14:paraId="83000000">
      <w:pPr>
        <w:pStyle w:val="Style_8"/>
        <w:spacing w:after="0" w:before="0"/>
        <w:ind w:firstLine="567"/>
        <w:jc w:val="both"/>
        <w:rPr>
          <w:rFonts w:ascii="Times New Roman" w:hAnsi="Times New Roman"/>
          <w:sz w:val="22"/>
        </w:rPr>
      </w:pPr>
      <w:r>
        <w:rPr>
          <w:rFonts w:ascii="Times New Roman" w:hAnsi="Times New Roman"/>
          <w:sz w:val="22"/>
        </w:rPr>
        <w:t xml:space="preserve">6.5.1. </w:t>
      </w:r>
      <w:r>
        <w:rPr>
          <w:rFonts w:ascii="Times New Roman" w:hAnsi="Times New Roman"/>
          <w:sz w:val="22"/>
        </w:rPr>
        <w:t xml:space="preserve">За просрочку исполнения обязательств (в том числе гарантийных обязательств) Заказчик начисляет </w:t>
      </w:r>
      <w:r>
        <w:rPr>
          <w:rFonts w:ascii="Times New Roman" w:hAnsi="Times New Roman"/>
          <w:color w:val="00000A"/>
          <w:sz w:val="22"/>
        </w:rPr>
        <w:t>пени</w:t>
      </w:r>
      <w:r>
        <w:rPr>
          <w:rFonts w:ascii="Times New Roman" w:hAnsi="Times New Roman"/>
          <w:sz w:val="22"/>
        </w:rPr>
        <w:t xml:space="preserve">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w:t>
      </w:r>
      <w:r>
        <w:rPr>
          <w:rFonts w:ascii="Times New Roman" w:hAnsi="Times New Roman"/>
          <w:color w:val="00000A"/>
          <w:sz w:val="22"/>
        </w:rPr>
        <w:t>0,1</w:t>
      </w:r>
      <w:r>
        <w:rPr>
          <w:rFonts w:ascii="Times New Roman" w:hAnsi="Times New Roman"/>
          <w:sz w:val="22"/>
        </w:rPr>
        <w:t xml:space="preserve"> % от цены Договора за каждый день просрочки.</w:t>
      </w:r>
    </w:p>
    <w:p w14:paraId="84000000">
      <w:pPr>
        <w:pStyle w:val="Style_8"/>
        <w:spacing w:after="0" w:before="0"/>
        <w:ind w:firstLine="567"/>
        <w:jc w:val="both"/>
        <w:rPr>
          <w:rFonts w:ascii="Times New Roman" w:hAnsi="Times New Roman"/>
          <w:sz w:val="22"/>
        </w:rPr>
      </w:pPr>
      <w:r>
        <w:rPr>
          <w:rFonts w:ascii="Times New Roman" w:hAnsi="Times New Roman"/>
          <w:sz w:val="22"/>
        </w:rPr>
        <w:t>6.5.</w:t>
      </w:r>
      <w:r>
        <w:rPr>
          <w:rFonts w:ascii="Times New Roman" w:hAnsi="Times New Roman"/>
          <w:color w:val="00000A"/>
          <w:sz w:val="22"/>
        </w:rPr>
        <w:t>2</w:t>
      </w:r>
      <w:r>
        <w:rPr>
          <w:rFonts w:ascii="Times New Roman" w:hAnsi="Times New Roman"/>
          <w:sz w:val="22"/>
        </w:rPr>
        <w:t xml:space="preserve">. </w:t>
      </w:r>
      <w:r>
        <w:rPr>
          <w:rFonts w:ascii="Times New Roman" w:hAnsi="Times New Roman"/>
          <w:sz w:val="22"/>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w:t>
      </w:r>
      <w:r>
        <w:rPr>
          <w:rFonts w:ascii="Times New Roman" w:hAnsi="Times New Roman"/>
          <w:sz w:val="22"/>
        </w:rPr>
        <w:t xml:space="preserve"> 10 % (десять процентов) от цены Договора.</w:t>
      </w:r>
    </w:p>
    <w:p w14:paraId="85000000">
      <w:pPr>
        <w:pStyle w:val="Style_8"/>
        <w:spacing w:after="0" w:before="0"/>
        <w:ind w:firstLine="567"/>
        <w:jc w:val="both"/>
        <w:rPr>
          <w:rFonts w:ascii="Times New Roman" w:hAnsi="Times New Roman"/>
          <w:sz w:val="22"/>
        </w:rPr>
      </w:pPr>
      <w:r>
        <w:rPr>
          <w:rFonts w:ascii="Times New Roman" w:hAnsi="Times New Roman"/>
          <w:sz w:val="22"/>
          <w:u w:val="single"/>
        </w:rPr>
        <w:t>6.6. Ответственность Заказчика</w:t>
      </w:r>
    </w:p>
    <w:p w14:paraId="86000000">
      <w:pPr>
        <w:pStyle w:val="Style_8"/>
        <w:spacing w:after="0" w:before="0"/>
        <w:ind w:firstLine="567"/>
        <w:jc w:val="both"/>
        <w:rPr>
          <w:rFonts w:ascii="Times New Roman" w:hAnsi="Times New Roman"/>
          <w:sz w:val="22"/>
        </w:rPr>
      </w:pPr>
      <w:r>
        <w:rPr>
          <w:rFonts w:ascii="Times New Roman" w:hAnsi="Times New Roman"/>
          <w:sz w:val="22"/>
        </w:rPr>
        <w:t>6.6.1.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87000000">
      <w:pPr>
        <w:pStyle w:val="Style_8"/>
        <w:spacing w:after="0" w:before="0"/>
        <w:ind w:firstLine="567"/>
        <w:jc w:val="both"/>
        <w:rPr>
          <w:rFonts w:ascii="Times New Roman" w:hAnsi="Times New Roman"/>
          <w:sz w:val="22"/>
        </w:rPr>
      </w:pPr>
      <w:r>
        <w:rPr>
          <w:rFonts w:ascii="Times New Roman" w:hAnsi="Times New Roman"/>
          <w:sz w:val="22"/>
        </w:rPr>
        <w:t xml:space="preserve">6.6.2.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 </w:t>
      </w:r>
      <w:r>
        <w:rPr>
          <w:rFonts w:ascii="Times New Roman" w:hAnsi="Times New Roman"/>
          <w:sz w:val="22"/>
        </w:rPr>
        <w:t>1000,00 (одна тысяча) рублей 00 копеек.</w:t>
      </w:r>
    </w:p>
    <w:p w14:paraId="88000000">
      <w:pPr>
        <w:pStyle w:val="Style_8"/>
        <w:spacing w:after="0" w:before="0"/>
        <w:ind w:firstLine="567"/>
        <w:jc w:val="both"/>
        <w:rPr>
          <w:rFonts w:ascii="Times New Roman" w:hAnsi="Times New Roman"/>
          <w:sz w:val="22"/>
        </w:rPr>
      </w:pPr>
      <w:r>
        <w:rPr>
          <w:rFonts w:ascii="Times New Roman" w:hAnsi="Times New Roman"/>
          <w:sz w:val="22"/>
        </w:rPr>
        <w:t>6.6.3.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89000000">
      <w:pPr>
        <w:pStyle w:val="Style_8"/>
        <w:spacing w:after="0" w:before="0"/>
        <w:ind w:firstLine="567"/>
        <w:jc w:val="both"/>
        <w:rPr>
          <w:rFonts w:ascii="Times New Roman" w:hAnsi="Times New Roman"/>
          <w:sz w:val="22"/>
        </w:rPr>
      </w:pPr>
      <w:r>
        <w:rPr>
          <w:rFonts w:ascii="Times New Roman" w:hAnsi="Times New Roman"/>
          <w:sz w:val="22"/>
        </w:rPr>
        <w:t xml:space="preserve">6.7. Заказчик направляет Подрядчику претензионное письмо с требованием оплаты в течение 7 (семи) </w:t>
      </w:r>
      <w:r>
        <w:rPr>
          <w:rFonts w:ascii="Times New Roman" w:hAnsi="Times New Roman"/>
          <w:color w:val="00000A"/>
          <w:sz w:val="22"/>
        </w:rPr>
        <w:t>рабочи</w:t>
      </w:r>
      <w:r>
        <w:rPr>
          <w:rFonts w:ascii="Times New Roman" w:hAnsi="Times New Roman"/>
          <w:sz w:val="22"/>
        </w:rPr>
        <w:t xml:space="preserve">х дней с даты получения претензионного письма неустойки (штрафа, пени) </w:t>
      </w:r>
      <w:r>
        <w:rPr>
          <w:rStyle w:val="Style_9_ch"/>
          <w:rFonts w:ascii="Times New Roman" w:hAnsi="Times New Roman"/>
          <w:sz w:val="22"/>
        </w:rPr>
        <w:t>и (или) возмещения причинённых убытков.</w:t>
      </w:r>
    </w:p>
    <w:p w14:paraId="8A000000">
      <w:pPr>
        <w:pStyle w:val="Style_8"/>
        <w:rPr>
          <w:rFonts w:ascii="Times New Roman" w:hAnsi="Times New Roman"/>
          <w:sz w:val="22"/>
        </w:rPr>
      </w:pPr>
      <w:r>
        <w:rPr>
          <w:rFonts w:ascii="Times New Roman" w:hAnsi="Times New Roman"/>
          <w:sz w:val="22"/>
        </w:rPr>
        <w:t xml:space="preserve">6.8. Уплата неустойки (штрафа, пени) </w:t>
      </w:r>
      <w:r>
        <w:rPr>
          <w:rStyle w:val="Style_9_ch"/>
          <w:rFonts w:ascii="Times New Roman" w:hAnsi="Times New Roman"/>
          <w:sz w:val="22"/>
        </w:rPr>
        <w:t>и (или) возмещени</w:t>
      </w:r>
      <w:r>
        <w:rPr>
          <w:rStyle w:val="Style_9_ch"/>
          <w:rFonts w:ascii="Times New Roman" w:hAnsi="Times New Roman"/>
          <w:sz w:val="22"/>
        </w:rPr>
        <w:t>е</w:t>
      </w:r>
      <w:r>
        <w:rPr>
          <w:rStyle w:val="Style_9_ch"/>
          <w:rFonts w:ascii="Times New Roman" w:hAnsi="Times New Roman"/>
          <w:sz w:val="22"/>
        </w:rPr>
        <w:t xml:space="preserve"> причинённых убытков </w:t>
      </w:r>
      <w:r>
        <w:rPr>
          <w:rFonts w:ascii="Times New Roman" w:hAnsi="Times New Roman"/>
          <w:sz w:val="22"/>
        </w:rPr>
        <w:t>не освобождает Стороны от исполнения собственных обязательств.</w:t>
      </w:r>
    </w:p>
    <w:p w14:paraId="8B000000">
      <w:pPr>
        <w:pStyle w:val="Style_8"/>
        <w:rPr>
          <w:rFonts w:ascii="Times New Roman" w:hAnsi="Times New Roman"/>
          <w:sz w:val="22"/>
        </w:rPr>
      </w:pPr>
      <w:r>
        <w:rPr>
          <w:rStyle w:val="Style_10_ch"/>
          <w:rFonts w:ascii="Times New Roman" w:hAnsi="Times New Roman"/>
          <w:sz w:val="22"/>
        </w:rPr>
        <w:t>6.</w:t>
      </w:r>
      <w:r>
        <w:rPr>
          <w:rStyle w:val="Style_10_ch"/>
          <w:rFonts w:ascii="Times New Roman" w:hAnsi="Times New Roman"/>
          <w:sz w:val="22"/>
        </w:rPr>
        <w:t>9</w:t>
      </w:r>
      <w:r>
        <w:rPr>
          <w:rStyle w:val="Style_10_ch"/>
          <w:rFonts w:ascii="Times New Roman" w:hAnsi="Times New Roman"/>
          <w:sz w:val="22"/>
        </w:rPr>
        <w:t>. В случае неверного оформления счетов-фактур и иных первичных документов Подрядчик несет ответственность в размере понесенных Заказчиком штрафных санкций и дополнительных издержек.</w:t>
      </w:r>
    </w:p>
    <w:p w14:paraId="8C000000">
      <w:pPr>
        <w:pStyle w:val="Style_8"/>
        <w:rPr>
          <w:rFonts w:ascii="Times New Roman" w:hAnsi="Times New Roman"/>
          <w:sz w:val="22"/>
        </w:rPr>
      </w:pPr>
      <w:r>
        <w:rPr>
          <w:rStyle w:val="Style_10_ch"/>
          <w:rFonts w:ascii="Times New Roman" w:hAnsi="Times New Roman"/>
          <w:sz w:val="22"/>
        </w:rPr>
        <w:t>6.1</w:t>
      </w:r>
      <w:r>
        <w:rPr>
          <w:rStyle w:val="Style_10_ch"/>
          <w:rFonts w:ascii="Times New Roman" w:hAnsi="Times New Roman"/>
          <w:sz w:val="22"/>
        </w:rPr>
        <w:t>0</w:t>
      </w:r>
      <w:r>
        <w:rPr>
          <w:rStyle w:val="Style_10_ch"/>
          <w:rFonts w:ascii="Times New Roman" w:hAnsi="Times New Roman"/>
          <w:sz w:val="22"/>
        </w:rPr>
        <w:t>.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8D000000">
      <w:pPr>
        <w:pStyle w:val="Style_8"/>
        <w:rPr>
          <w:rFonts w:ascii="Times New Roman" w:hAnsi="Times New Roman"/>
          <w:sz w:val="22"/>
        </w:rPr>
      </w:pPr>
      <w:r>
        <w:rPr>
          <w:rFonts w:ascii="Times New Roman" w:hAnsi="Times New Roman"/>
          <w:sz w:val="22"/>
        </w:rPr>
        <w:t>6.1</w:t>
      </w:r>
      <w:r>
        <w:rPr>
          <w:rFonts w:ascii="Times New Roman" w:hAnsi="Times New Roman"/>
          <w:sz w:val="22"/>
        </w:rPr>
        <w:t>1</w:t>
      </w:r>
      <w:r>
        <w:rPr>
          <w:rFonts w:ascii="Times New Roman" w:hAnsi="Times New Roman"/>
          <w:sz w:val="22"/>
        </w:rPr>
        <w:t>. Ответственность Сторон в иных случаях определяется в соответствии с действующим законодательством РФ.</w:t>
      </w:r>
    </w:p>
    <w:p w14:paraId="8E000000">
      <w:pPr>
        <w:pStyle w:val="Style_8"/>
        <w:spacing w:after="0" w:before="0"/>
        <w:ind w:firstLine="567"/>
        <w:jc w:val="both"/>
        <w:rPr>
          <w:rFonts w:ascii="Times New Roman" w:hAnsi="Times New Roman"/>
          <w:sz w:val="22"/>
        </w:rPr>
      </w:pPr>
      <w:r>
        <w:rPr>
          <w:rFonts w:ascii="Times New Roman" w:hAnsi="Times New Roman"/>
          <w:sz w:val="22"/>
        </w:rPr>
        <w:t>6.1</w:t>
      </w:r>
      <w:r>
        <w:rPr>
          <w:rFonts w:ascii="Times New Roman" w:hAnsi="Times New Roman"/>
          <w:color w:val="00000A"/>
          <w:sz w:val="22"/>
        </w:rPr>
        <w:t>2</w:t>
      </w:r>
      <w:r>
        <w:rPr>
          <w:rFonts w:ascii="Times New Roman" w:hAnsi="Times New Roman"/>
          <w:sz w:val="22"/>
        </w:rPr>
        <w:t>. Претензионный порядок досудебного урегулирования споров, вытекающих из Договора, является для Сторон обязательным.</w:t>
      </w:r>
    </w:p>
    <w:p w14:paraId="8F000000">
      <w:pPr>
        <w:pStyle w:val="Style_8"/>
        <w:spacing w:after="0" w:before="0"/>
        <w:ind w:firstLine="567"/>
        <w:jc w:val="both"/>
        <w:rPr>
          <w:rFonts w:ascii="Times New Roman" w:hAnsi="Times New Roman"/>
          <w:sz w:val="22"/>
        </w:rPr>
      </w:pPr>
      <w:r>
        <w:rPr>
          <w:rFonts w:ascii="Times New Roman" w:hAnsi="Times New Roman"/>
          <w:sz w:val="22"/>
        </w:rPr>
        <w:t>6.1</w:t>
      </w:r>
      <w:r>
        <w:rPr>
          <w:rFonts w:ascii="Times New Roman" w:hAnsi="Times New Roman"/>
          <w:color w:val="00000A"/>
          <w:sz w:val="22"/>
        </w:rPr>
        <w:t>3</w:t>
      </w:r>
      <w:r>
        <w:rPr>
          <w:rFonts w:ascii="Times New Roman" w:hAnsi="Times New Roman"/>
          <w:sz w:val="22"/>
        </w:rPr>
        <w:t>. Претензионные письма направляются Сторонами нарочным либо заказным почтовым отправлением с уведомлением о вручении последнего адресату.</w:t>
      </w:r>
    </w:p>
    <w:p w14:paraId="90000000">
      <w:pPr>
        <w:pStyle w:val="Style_8"/>
        <w:spacing w:after="0" w:before="0"/>
        <w:ind w:firstLine="567"/>
        <w:jc w:val="both"/>
        <w:rPr>
          <w:rFonts w:ascii="Times New Roman" w:hAnsi="Times New Roman"/>
          <w:sz w:val="22"/>
        </w:rPr>
      </w:pPr>
      <w:r>
        <w:rPr>
          <w:rFonts w:ascii="Times New Roman" w:hAnsi="Times New Roman"/>
          <w:sz w:val="22"/>
        </w:rPr>
        <w:t>6.1</w:t>
      </w:r>
      <w:r>
        <w:rPr>
          <w:rFonts w:ascii="Times New Roman" w:hAnsi="Times New Roman"/>
          <w:color w:val="00000A"/>
          <w:sz w:val="22"/>
        </w:rPr>
        <w:t>4</w:t>
      </w:r>
      <w:r>
        <w:rPr>
          <w:rFonts w:ascii="Times New Roman" w:hAnsi="Times New Roman"/>
          <w:sz w:val="22"/>
        </w:rPr>
        <w:t>.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91000000">
      <w:pPr>
        <w:pStyle w:val="Style_8"/>
        <w:spacing w:after="0" w:before="0"/>
        <w:ind w:firstLine="567"/>
        <w:jc w:val="both"/>
        <w:rPr>
          <w:rFonts w:ascii="Times New Roman" w:hAnsi="Times New Roman"/>
          <w:sz w:val="22"/>
        </w:rPr>
      </w:pPr>
      <w:r>
        <w:rPr>
          <w:rFonts w:ascii="Times New Roman" w:hAnsi="Times New Roman"/>
          <w:sz w:val="22"/>
        </w:rPr>
        <w:t>6.1</w:t>
      </w:r>
      <w:r>
        <w:rPr>
          <w:rFonts w:ascii="Times New Roman" w:hAnsi="Times New Roman"/>
          <w:color w:val="00000A"/>
          <w:sz w:val="22"/>
        </w:rPr>
        <w:t>5</w:t>
      </w:r>
      <w:r>
        <w:rPr>
          <w:rFonts w:ascii="Times New Roman" w:hAnsi="Times New Roman"/>
          <w:sz w:val="22"/>
        </w:rPr>
        <w:t>. Срок рассмотрения претензионного письма и направления ответа на него составляет 7 (</w:t>
      </w:r>
      <w:r>
        <w:rPr>
          <w:rFonts w:ascii="Times New Roman" w:hAnsi="Times New Roman"/>
          <w:color w:val="00000A"/>
          <w:sz w:val="22"/>
        </w:rPr>
        <w:t>сем</w:t>
      </w:r>
      <w:r>
        <w:rPr>
          <w:rFonts w:ascii="Times New Roman" w:hAnsi="Times New Roman"/>
          <w:sz w:val="22"/>
        </w:rPr>
        <w:t>ь) рабочих дней со дня получения последнего адресатом.</w:t>
      </w:r>
    </w:p>
    <w:p w14:paraId="92000000">
      <w:pPr>
        <w:pStyle w:val="Style_8"/>
        <w:spacing w:after="0" w:before="0"/>
        <w:ind w:firstLine="567"/>
        <w:jc w:val="both"/>
        <w:rPr>
          <w:rFonts w:ascii="Times New Roman" w:hAnsi="Times New Roman"/>
          <w:sz w:val="22"/>
        </w:rPr>
      </w:pPr>
      <w:r>
        <w:rPr>
          <w:rFonts w:ascii="Times New Roman" w:hAnsi="Times New Roman"/>
          <w:sz w:val="22"/>
        </w:rPr>
        <w:t>6.1</w:t>
      </w:r>
      <w:r>
        <w:rPr>
          <w:rFonts w:ascii="Times New Roman" w:hAnsi="Times New Roman"/>
          <w:color w:val="00000A"/>
          <w:sz w:val="22"/>
        </w:rPr>
        <w:t>6</w:t>
      </w:r>
      <w:r>
        <w:rPr>
          <w:rFonts w:ascii="Times New Roman" w:hAnsi="Times New Roman"/>
          <w:sz w:val="22"/>
        </w:rPr>
        <w:t xml:space="preserve">.  В случае неисполнения или ненадлежащего исполнения Подрядчиком обязательства, предусмотренного настоящим Договором, Заказчик производит оплату по Договору после перечисления Подрядчиком соответствующего размера неустойки (штрафа, пени) </w:t>
      </w:r>
      <w:r>
        <w:rPr>
          <w:rStyle w:val="Style_9_ch"/>
          <w:rFonts w:ascii="Times New Roman" w:hAnsi="Times New Roman"/>
          <w:sz w:val="22"/>
        </w:rPr>
        <w:t xml:space="preserve">и (или) возмещения причиненных убытков </w:t>
      </w:r>
      <w:r>
        <w:rPr>
          <w:rFonts w:ascii="Times New Roman" w:hAnsi="Times New Roman"/>
          <w:sz w:val="22"/>
        </w:rPr>
        <w:t>в полном объеме, что не считается просроком оплаты выполненных работ.</w:t>
      </w:r>
    </w:p>
    <w:p w14:paraId="93000000">
      <w:pPr>
        <w:pStyle w:val="Style_8"/>
        <w:spacing w:after="0" w:before="0"/>
        <w:ind w:firstLine="567"/>
        <w:jc w:val="both"/>
        <w:rPr>
          <w:rFonts w:ascii="Times New Roman" w:hAnsi="Times New Roman"/>
          <w:sz w:val="22"/>
        </w:rPr>
      </w:pPr>
      <w:r>
        <w:rPr>
          <w:rFonts w:ascii="Times New Roman" w:hAnsi="Times New Roman"/>
          <w:sz w:val="22"/>
        </w:rPr>
        <w:t>6.1</w:t>
      </w:r>
      <w:r>
        <w:rPr>
          <w:rFonts w:ascii="Times New Roman" w:hAnsi="Times New Roman"/>
          <w:color w:val="00000A"/>
          <w:sz w:val="22"/>
        </w:rPr>
        <w:t>7</w:t>
      </w:r>
      <w:r>
        <w:rPr>
          <w:rFonts w:ascii="Times New Roman" w:hAnsi="Times New Roman"/>
          <w:sz w:val="22"/>
        </w:rPr>
        <w:t xml:space="preserve">. При не оплате (отказе от уплаты) Подрядчиком неустойки (штрафа, пени) </w:t>
      </w:r>
      <w:r>
        <w:rPr>
          <w:rStyle w:val="Style_9_ch"/>
          <w:rFonts w:ascii="Times New Roman" w:hAnsi="Times New Roman"/>
          <w:sz w:val="22"/>
        </w:rPr>
        <w:t xml:space="preserve">и (или) причинённых убытков </w:t>
      </w:r>
      <w:r>
        <w:rPr>
          <w:rFonts w:ascii="Times New Roman" w:hAnsi="Times New Roman"/>
          <w:sz w:val="22"/>
        </w:rPr>
        <w:t>по истечении срока, указанного в претензионном письме, Заказчик вправе по своему выбору:</w:t>
      </w:r>
    </w:p>
    <w:p w14:paraId="94000000">
      <w:pPr>
        <w:pStyle w:val="Style_1"/>
        <w:ind w:firstLine="567"/>
        <w:jc w:val="both"/>
        <w:rPr>
          <w:rFonts w:ascii="Times New Roman" w:hAnsi="Times New Roman"/>
          <w:sz w:val="22"/>
        </w:rPr>
      </w:pPr>
      <w:r>
        <w:rPr>
          <w:rFonts w:ascii="Times New Roman" w:hAnsi="Times New Roman"/>
          <w:sz w:val="22"/>
        </w:rPr>
        <w:t xml:space="preserve">- удержать сумму неустойки (штрафа, пени) </w:t>
      </w:r>
      <w:r>
        <w:rPr>
          <w:rStyle w:val="Style_9_ch"/>
          <w:rFonts w:ascii="Times New Roman" w:hAnsi="Times New Roman"/>
          <w:sz w:val="22"/>
        </w:rPr>
        <w:t xml:space="preserve">и (или) причиненных убытков </w:t>
      </w:r>
      <w:r>
        <w:rPr>
          <w:rFonts w:ascii="Times New Roman" w:hAnsi="Times New Roman"/>
          <w:sz w:val="22"/>
        </w:rPr>
        <w:t xml:space="preserve"> из суммы, подлежащей оплате Подрядчику за выполненные работы;</w:t>
      </w:r>
    </w:p>
    <w:p w14:paraId="95000000">
      <w:pPr>
        <w:pStyle w:val="Style_1"/>
        <w:ind w:firstLine="567"/>
        <w:jc w:val="both"/>
        <w:rPr>
          <w:rFonts w:ascii="Times New Roman" w:hAnsi="Times New Roman"/>
          <w:sz w:val="22"/>
        </w:rPr>
      </w:pPr>
      <w:r>
        <w:rPr>
          <w:rFonts w:ascii="Times New Roman" w:hAnsi="Times New Roman"/>
          <w:sz w:val="22"/>
        </w:rPr>
        <w:t>- удержать сумму обеспечительного платежа, предоставленного Подрядчиком, в соответствии с разделом 7 Договора;</w:t>
      </w:r>
    </w:p>
    <w:p w14:paraId="96000000">
      <w:pPr>
        <w:pStyle w:val="Style_1"/>
        <w:ind w:firstLine="567"/>
        <w:jc w:val="both"/>
        <w:rPr>
          <w:rFonts w:ascii="Times New Roman" w:hAnsi="Times New Roman"/>
          <w:sz w:val="22"/>
        </w:rPr>
      </w:pPr>
      <w:r>
        <w:rPr>
          <w:rFonts w:ascii="Times New Roman" w:hAnsi="Times New Roman"/>
          <w:sz w:val="22"/>
        </w:rPr>
        <w:t>- списать денежные средства со счета гаранта, если требование Заказчика об уплате денежной суммы по банковской гарантии  не исполнено гарантом в срок не более, чем через 7 (семь) рабочих дней с момента такого требования;</w:t>
      </w:r>
    </w:p>
    <w:p w14:paraId="97000000">
      <w:pPr>
        <w:pStyle w:val="Style_8"/>
        <w:spacing w:after="0" w:before="0"/>
        <w:ind w:firstLine="567"/>
        <w:jc w:val="both"/>
        <w:rPr>
          <w:rFonts w:ascii="Times New Roman" w:hAnsi="Times New Roman"/>
          <w:sz w:val="22"/>
        </w:rPr>
      </w:pPr>
      <w:r>
        <w:rPr>
          <w:rFonts w:ascii="Times New Roman" w:hAnsi="Times New Roman"/>
          <w:color w:val="000000"/>
          <w:sz w:val="22"/>
        </w:rPr>
        <w:t xml:space="preserve">- направить в суд исковое заявление с требованием оплаты неустойки (штрафа, пени) </w:t>
      </w:r>
      <w:r>
        <w:rPr>
          <w:rStyle w:val="Style_9_ch"/>
          <w:rFonts w:ascii="Times New Roman" w:hAnsi="Times New Roman"/>
          <w:color w:val="000000"/>
          <w:sz w:val="22"/>
        </w:rPr>
        <w:t>и (или) возмещения причиненных убытков.</w:t>
      </w:r>
    </w:p>
    <w:p w14:paraId="98000000">
      <w:pPr>
        <w:pStyle w:val="Style_8"/>
        <w:spacing w:after="0" w:before="0"/>
        <w:ind w:firstLine="567"/>
        <w:jc w:val="both"/>
        <w:rPr>
          <w:rFonts w:ascii="Times New Roman" w:hAnsi="Times New Roman"/>
          <w:sz w:val="22"/>
        </w:rPr>
      </w:pPr>
      <w:r>
        <w:rPr>
          <w:rFonts w:ascii="Times New Roman" w:hAnsi="Times New Roman"/>
          <w:sz w:val="22"/>
        </w:rPr>
        <w:t>6.</w:t>
      </w:r>
      <w:r>
        <w:rPr>
          <w:rFonts w:ascii="Times New Roman" w:hAnsi="Times New Roman"/>
          <w:color w:val="00000A"/>
          <w:sz w:val="22"/>
        </w:rPr>
        <w:t>18</w:t>
      </w:r>
      <w:r>
        <w:rPr>
          <w:rFonts w:ascii="Times New Roman" w:hAnsi="Times New Roman"/>
          <w:sz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99000000">
      <w:pPr>
        <w:pStyle w:val="Style_2"/>
        <w:ind w:firstLine="0" w:left="1495"/>
        <w:jc w:val="center"/>
        <w:rPr>
          <w:rFonts w:ascii="Times New Roman" w:hAnsi="Times New Roman"/>
          <w:sz w:val="22"/>
        </w:rPr>
      </w:pPr>
      <w:r>
        <w:rPr>
          <w:rFonts w:ascii="Times New Roman" w:hAnsi="Times New Roman"/>
          <w:b w:val="1"/>
          <w:sz w:val="22"/>
        </w:rPr>
        <w:t>7. ОБЕСПЕЧЕНИЕ ИСПОЛНЕНИЯ ДОГОВОРА</w:t>
      </w:r>
    </w:p>
    <w:p w14:paraId="9A000000">
      <w:pPr>
        <w:spacing w:after="0" w:before="0"/>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B000000">
      <w:pPr>
        <w:spacing w:after="0" w:before="0"/>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C000000">
      <w:pPr>
        <w:spacing w:after="0" w:before="0"/>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D000000">
      <w:pPr>
        <w:spacing w:after="0" w:before="0"/>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E000000">
      <w:pPr>
        <w:spacing w:after="0" w:before="0"/>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F000000">
      <w:pPr>
        <w:spacing w:after="0" w:before="0"/>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A0000000">
      <w:pPr>
        <w:spacing w:after="0" w:before="0"/>
        <w:ind w:firstLine="540" w:left="0" w:right="0"/>
        <w:jc w:val="both"/>
        <w:rPr>
          <w:rFonts w:ascii="Times New Roman" w:hAnsi="Times New Roman"/>
          <w:sz w:val="22"/>
        </w:rPr>
      </w:pPr>
      <w:r>
        <w:rPr>
          <w:rFonts w:ascii="Times New Roman" w:hAnsi="Times New Roman"/>
          <w:b w:val="0"/>
          <w:sz w:val="22"/>
        </w:rPr>
        <w:t xml:space="preserve">8.4. Размер обеспечения Договора составляет 5% от начальной (максимальной) цены Договора, что составляет </w:t>
      </w:r>
      <w:r>
        <w:rPr>
          <w:rFonts w:ascii="Times New Roman" w:hAnsi="Times New Roman"/>
          <w:b w:val="1"/>
          <w:sz w:val="22"/>
          <w:highlight w:val="white"/>
        </w:rPr>
        <w:t>105 092</w:t>
      </w:r>
      <w:r>
        <w:rPr>
          <w:rFonts w:ascii="Times New Roman" w:hAnsi="Times New Roman"/>
          <w:b w:val="0"/>
          <w:sz w:val="22"/>
          <w:highlight w:val="white"/>
        </w:rPr>
        <w:t xml:space="preserve"> (сто пять тысяч девяносто два) руб. </w:t>
      </w:r>
      <w:r>
        <w:rPr>
          <w:rFonts w:ascii="Times New Roman" w:hAnsi="Times New Roman"/>
          <w:b w:val="1"/>
          <w:sz w:val="22"/>
          <w:highlight w:val="white"/>
        </w:rPr>
        <w:t xml:space="preserve">48 </w:t>
      </w:r>
      <w:r>
        <w:rPr>
          <w:rFonts w:ascii="Times New Roman" w:hAnsi="Times New Roman"/>
          <w:b w:val="0"/>
          <w:sz w:val="22"/>
          <w:highlight w:val="white"/>
        </w:rPr>
        <w:t>коп.</w:t>
      </w:r>
    </w:p>
    <w:p w14:paraId="A1000000">
      <w:pPr>
        <w:spacing w:after="0" w:before="0"/>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A2000000">
      <w:pPr>
        <w:spacing w:after="0" w:before="0"/>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A3000000">
      <w:pPr>
        <w:spacing w:after="0" w:before="0"/>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A4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A5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A6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A7000000">
      <w:pPr>
        <w:pStyle w:val="Style_1"/>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A8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A9000000">
      <w:pPr>
        <w:spacing w:after="0" w:before="0"/>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A000000">
      <w:pPr>
        <w:spacing w:after="0" w:before="0"/>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B000000">
      <w:pPr>
        <w:spacing w:after="0" w:before="0"/>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C000000">
      <w:pPr>
        <w:spacing w:after="0" w:before="0"/>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D000000">
      <w:pPr>
        <w:pStyle w:val="Style_11"/>
        <w:spacing w:after="0" w:before="0" w:line="240" w:lineRule="auto"/>
        <w:ind w:firstLine="0" w:left="1135"/>
        <w:contextualSpacing w:val="1"/>
        <w:jc w:val="center"/>
        <w:rPr>
          <w:rFonts w:ascii="Times New Roman" w:hAnsi="Times New Roman"/>
          <w:sz w:val="22"/>
        </w:rPr>
      </w:pPr>
      <w:r>
        <w:rPr>
          <w:rFonts w:ascii="Times New Roman" w:hAnsi="Times New Roman"/>
          <w:b w:val="1"/>
          <w:sz w:val="22"/>
        </w:rPr>
        <w:t>8. ОБСТОЯТЕЛЬСТВА НЕПРЕОДОЛИМОЙ СИЛЫ</w:t>
      </w:r>
    </w:p>
    <w:p w14:paraId="AE000000">
      <w:pPr>
        <w:pStyle w:val="Style_1"/>
        <w:ind w:firstLine="567"/>
        <w:jc w:val="both"/>
        <w:rPr>
          <w:rFonts w:ascii="Times New Roman" w:hAnsi="Times New Roman"/>
          <w:sz w:val="22"/>
        </w:rPr>
      </w:pPr>
      <w:r>
        <w:rPr>
          <w:rFonts w:ascii="Times New Roman" w:hAnsi="Times New Roman"/>
          <w:color w:val="000000"/>
          <w:sz w:val="22"/>
        </w:rPr>
        <w:t>8.1.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социальные конфликты и пр</w:t>
      </w:r>
      <w:r>
        <w:rPr>
          <w:rFonts w:ascii="Times New Roman" w:hAnsi="Times New Roman"/>
          <w:color w:val="00000A"/>
          <w:sz w:val="22"/>
        </w:rPr>
        <w:t>очее</w:t>
      </w:r>
      <w:r>
        <w:rPr>
          <w:rFonts w:ascii="Times New Roman" w:hAnsi="Times New Roman"/>
          <w:color w:val="000000"/>
          <w:sz w:val="22"/>
        </w:rPr>
        <w:t>, препятствующие выполнению Договорных обязательств.</w:t>
      </w:r>
    </w:p>
    <w:p w14:paraId="AF000000">
      <w:pPr>
        <w:pStyle w:val="Style_1"/>
        <w:ind w:firstLine="567"/>
        <w:jc w:val="both"/>
        <w:rPr>
          <w:rFonts w:ascii="Times New Roman" w:hAnsi="Times New Roman"/>
          <w:sz w:val="22"/>
        </w:rPr>
      </w:pPr>
      <w:r>
        <w:rPr>
          <w:rFonts w:ascii="Times New Roman" w:hAnsi="Times New Roman"/>
          <w:sz w:val="22"/>
        </w:rPr>
        <w:t>8.2. Сторона при возникновении обстоятельств непреодолимой силы обязана информировать об этом другую сторону в письменной форме.</w:t>
      </w:r>
    </w:p>
    <w:p w14:paraId="B0000000">
      <w:pPr>
        <w:pStyle w:val="Style_1"/>
        <w:ind w:firstLine="567"/>
        <w:jc w:val="both"/>
        <w:rPr>
          <w:rFonts w:ascii="Times New Roman" w:hAnsi="Times New Roman"/>
          <w:sz w:val="22"/>
        </w:rPr>
      </w:pPr>
      <w:r>
        <w:rPr>
          <w:rFonts w:ascii="Times New Roman" w:hAnsi="Times New Roman"/>
          <w:sz w:val="22"/>
        </w:rPr>
        <w:t>8.3. О прекращении действия обстоятельств непреодолимой силы Сторона должна сообщить другой стороне, при этом она должна указать срок, в который предполагает полностью исполнить свои Договорные обязательства.</w:t>
      </w:r>
    </w:p>
    <w:p w14:paraId="B1000000">
      <w:pPr>
        <w:pStyle w:val="Style_1"/>
        <w:ind w:firstLine="567"/>
        <w:jc w:val="both"/>
        <w:rPr>
          <w:rFonts w:ascii="Times New Roman" w:hAnsi="Times New Roman"/>
          <w:sz w:val="22"/>
        </w:rPr>
      </w:pPr>
      <w:r>
        <w:rPr>
          <w:rFonts w:ascii="Times New Roman" w:hAnsi="Times New Roman"/>
          <w:sz w:val="22"/>
        </w:rPr>
        <w:t>8.4. В случае наступления обстоятельств непреодолимой силы срок исполнения соответствующих обязательств отодвигается сора</w:t>
      </w:r>
      <w:r>
        <w:rPr>
          <w:rFonts w:ascii="Times New Roman" w:hAnsi="Times New Roman"/>
          <w:color w:val="000000"/>
          <w:sz w:val="22"/>
        </w:rPr>
        <w:t>змерно времени, в течение которого действуют такие обстоятельства и их последствия.</w:t>
      </w:r>
    </w:p>
    <w:p w14:paraId="B2000000">
      <w:pPr>
        <w:pStyle w:val="Style_1"/>
        <w:ind w:firstLine="567"/>
        <w:jc w:val="both"/>
        <w:rPr>
          <w:rFonts w:ascii="Times New Roman" w:hAnsi="Times New Roman"/>
          <w:sz w:val="22"/>
        </w:rPr>
      </w:pPr>
      <w:r>
        <w:rPr>
          <w:rFonts w:ascii="Times New Roman" w:hAnsi="Times New Roman"/>
          <w:color w:val="000000"/>
          <w:sz w:val="22"/>
        </w:rPr>
        <w:t>8.5.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3000000">
      <w:pPr>
        <w:pStyle w:val="Style_1"/>
        <w:tabs>
          <w:tab w:leader="none" w:pos="916" w:val="left"/>
        </w:tabs>
        <w:ind w:firstLine="709"/>
        <w:jc w:val="center"/>
        <w:rPr>
          <w:rFonts w:ascii="Times New Roman" w:hAnsi="Times New Roman"/>
          <w:sz w:val="22"/>
        </w:rPr>
      </w:pPr>
      <w:r>
        <w:rPr>
          <w:rFonts w:ascii="Times New Roman" w:hAnsi="Times New Roman"/>
          <w:b w:val="1"/>
          <w:caps w:val="1"/>
          <w:color w:val="000000"/>
          <w:sz w:val="22"/>
        </w:rPr>
        <w:t xml:space="preserve">9. Срок ДЕЙСТВИЯ </w:t>
      </w:r>
      <w:bookmarkStart w:id="4" w:name="__DdeLink__8754_1617941644"/>
      <w:r>
        <w:rPr>
          <w:rFonts w:ascii="Times New Roman" w:hAnsi="Times New Roman"/>
          <w:b w:val="1"/>
          <w:caps w:val="1"/>
          <w:color w:val="000000"/>
          <w:sz w:val="22"/>
        </w:rPr>
        <w:t>Договора</w:t>
      </w:r>
      <w:bookmarkEnd w:id="4"/>
      <w:r>
        <w:rPr>
          <w:rFonts w:ascii="Times New Roman" w:hAnsi="Times New Roman"/>
          <w:b w:val="1"/>
          <w:caps w:val="1"/>
          <w:color w:val="000000"/>
          <w:sz w:val="22"/>
        </w:rPr>
        <w:t xml:space="preserve">, </w:t>
      </w:r>
    </w:p>
    <w:p w14:paraId="B4000000">
      <w:pPr>
        <w:pStyle w:val="Style_1"/>
        <w:tabs>
          <w:tab w:leader="none" w:pos="916" w:val="left"/>
        </w:tabs>
        <w:ind w:firstLine="709"/>
        <w:jc w:val="center"/>
        <w:rPr>
          <w:rFonts w:ascii="Times New Roman" w:hAnsi="Times New Roman"/>
          <w:sz w:val="22"/>
        </w:rPr>
      </w:pPr>
      <w:r>
        <w:rPr>
          <w:rFonts w:ascii="Times New Roman" w:hAnsi="Times New Roman"/>
          <w:b w:val="1"/>
          <w:caps w:val="1"/>
          <w:color w:val="000000"/>
          <w:sz w:val="22"/>
        </w:rPr>
        <w:t>ПОРЯДОК ИЗМЕНЕНИЯ И РАСТОРЖЕНИЯ Договора</w:t>
      </w:r>
    </w:p>
    <w:p w14:paraId="B5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color w:val="000000"/>
          <w:sz w:val="22"/>
        </w:rPr>
        <w:t xml:space="preserve">9.1. Договор вступает в силу с момента подписания и действует до 31.12.2022 года. </w:t>
      </w:r>
    </w:p>
    <w:p w14:paraId="B6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color w:val="000000"/>
          <w:sz w:val="22"/>
        </w:rPr>
        <w:t xml:space="preserve">Срок окончания Договора является сроком окончания принятых сторонами обязательств, за исключением обязательств по </w:t>
      </w:r>
      <w:bookmarkStart w:id="5" w:name="__DdeLink__5914_1126217226"/>
      <w:bookmarkEnd w:id="5"/>
      <w:r>
        <w:rPr>
          <w:rFonts w:ascii="Times New Roman" w:hAnsi="Times New Roman"/>
          <w:color w:val="000000"/>
          <w:sz w:val="22"/>
        </w:rPr>
        <w:t xml:space="preserve">взаиморасчетам, принятым гарантийным обязательствам и оплате штрафов, пеней, неустоек. </w:t>
      </w:r>
    </w:p>
    <w:p w14:paraId="B7000000">
      <w:pPr>
        <w:pStyle w:val="Style_12"/>
        <w:widowControl w:val="1"/>
        <w:tabs>
          <w:tab w:leader="none" w:pos="993" w:val="left"/>
          <w:tab w:leader="none" w:pos="1134" w:val="left"/>
        </w:tabs>
        <w:ind w:firstLine="567" w:right="0"/>
        <w:jc w:val="both"/>
        <w:rPr>
          <w:rFonts w:ascii="Times New Roman" w:hAnsi="Times New Roman"/>
          <w:sz w:val="22"/>
        </w:rPr>
      </w:pPr>
      <w:bookmarkStart w:id="6" w:name="__DdeLink__1984_1635217325"/>
      <w:bookmarkEnd w:id="6"/>
      <w:r>
        <w:rPr>
          <w:rFonts w:ascii="Times New Roman" w:hAnsi="Times New Roman"/>
          <w:color w:val="000000"/>
          <w:sz w:val="22"/>
        </w:rPr>
        <w:t>Обязательства сторон по взаиморасчетам, принятым гарантийным обязательствам и оплате штрафов, пеней, неустоек действуют до полног</w:t>
      </w:r>
      <w:r>
        <w:rPr>
          <w:rFonts w:ascii="Times New Roman" w:hAnsi="Times New Roman"/>
          <w:sz w:val="22"/>
        </w:rPr>
        <w:t>о их исполнения.</w:t>
      </w:r>
    </w:p>
    <w:p w14:paraId="B8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B9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z w:val="22"/>
        </w:rPr>
        <w:t>- при снижении цены Договора без изменения, предусмотренного Договором количества выполненных работ, качества выполненных работ, и иных условий Договора;</w:t>
      </w:r>
    </w:p>
    <w:p w14:paraId="BA000000">
      <w:pPr>
        <w:pStyle w:val="Style_12"/>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BB000000">
      <w:pPr>
        <w:pStyle w:val="Style_12"/>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b w:val="0"/>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BC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color w:val="000000"/>
          <w:sz w:val="22"/>
        </w:rPr>
        <w:t>- при изменении сроков исполнения Договора.</w:t>
      </w:r>
    </w:p>
    <w:p w14:paraId="BD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z w:val="22"/>
        </w:rPr>
        <w:t>9.3. При исполнении Договора по согласованию Заказчика с Подрядчиком допускается выполнение работ, качество которого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заключённых с Заказчиком.</w:t>
      </w:r>
    </w:p>
    <w:p w14:paraId="BE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F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C0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C1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C2000000">
      <w:pPr>
        <w:pStyle w:val="Style_1"/>
        <w:tabs>
          <w:tab w:leader="none" w:pos="851" w:val="left"/>
        </w:tabs>
        <w:ind w:firstLine="567"/>
        <w:rPr>
          <w:rFonts w:ascii="Times New Roman" w:hAnsi="Times New Roman"/>
          <w:sz w:val="22"/>
        </w:rPr>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Подрядчиком, либо являются существенными и неустранимыми;</w:t>
      </w:r>
    </w:p>
    <w:p w14:paraId="C3000000">
      <w:pPr>
        <w:pStyle w:val="Style_1"/>
        <w:tabs>
          <w:tab w:leader="none" w:pos="851" w:val="left"/>
        </w:tabs>
        <w:ind w:firstLine="567"/>
        <w:rPr>
          <w:rFonts w:ascii="Times New Roman" w:hAnsi="Times New Roman"/>
          <w:sz w:val="22"/>
        </w:rPr>
      </w:pPr>
      <w:r>
        <w:rPr>
          <w:rFonts w:ascii="Times New Roman" w:hAnsi="Times New Roman"/>
          <w:sz w:val="22"/>
        </w:rPr>
        <w:t xml:space="preserve">9.7.2. Подрядчик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C4000000">
      <w:pPr>
        <w:pStyle w:val="Style_1"/>
        <w:tabs>
          <w:tab w:leader="none" w:pos="851" w:val="left"/>
        </w:tabs>
        <w:ind w:firstLine="567"/>
        <w:jc w:val="both"/>
        <w:rPr>
          <w:rFonts w:ascii="Times New Roman" w:hAnsi="Times New Roman"/>
          <w:sz w:val="22"/>
        </w:rPr>
      </w:pPr>
      <w:r>
        <w:rPr>
          <w:rFonts w:ascii="Times New Roman" w:hAnsi="Times New Roman"/>
          <w:spacing w:val="-3"/>
          <w:sz w:val="22"/>
        </w:rPr>
        <w:t xml:space="preserve">9.7.3.  Подрядчик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его исполнения.</w:t>
      </w:r>
    </w:p>
    <w:p w14:paraId="C5000000">
      <w:pPr>
        <w:pStyle w:val="Style_12"/>
        <w:widowControl w:val="1"/>
        <w:tabs>
          <w:tab w:leader="none" w:pos="993" w:val="left"/>
          <w:tab w:leader="none" w:pos="1134" w:val="left"/>
        </w:tabs>
        <w:ind w:firstLine="567" w:right="0"/>
        <w:jc w:val="both"/>
        <w:rPr>
          <w:rFonts w:ascii="Times New Roman" w:hAnsi="Times New Roman"/>
          <w:sz w:val="22"/>
        </w:rPr>
      </w:pPr>
      <w:r>
        <w:rPr>
          <w:rFonts w:ascii="Times New Roman" w:hAnsi="Times New Roman"/>
          <w:color w:val="000000"/>
          <w:sz w:val="22"/>
        </w:rPr>
        <w:t>9.8. До принятия решения об одностороннем отказе от исполнения Договора Заказчик вправе провести экспертизу выполненных работ с привлечением экспертов, экспертных организаций.</w:t>
      </w:r>
    </w:p>
    <w:p w14:paraId="C6000000">
      <w:pPr>
        <w:pStyle w:val="Style_1"/>
        <w:ind/>
        <w:jc w:val="center"/>
        <w:rPr>
          <w:rFonts w:ascii="Times New Roman" w:hAnsi="Times New Roman"/>
          <w:sz w:val="22"/>
        </w:rPr>
      </w:pPr>
      <w:r>
        <w:rPr>
          <w:rFonts w:ascii="Times New Roman" w:hAnsi="Times New Roman"/>
          <w:b w:val="1"/>
          <w:sz w:val="22"/>
        </w:rPr>
        <w:t>10. ПОРЯДОК РАЗРЕШЕНИЯ СПОРОВ</w:t>
      </w:r>
    </w:p>
    <w:p w14:paraId="C7000000">
      <w:pPr>
        <w:pStyle w:val="Style_1"/>
        <w:ind w:firstLine="567"/>
        <w:jc w:val="both"/>
        <w:rPr>
          <w:rFonts w:ascii="Times New Roman" w:hAnsi="Times New Roman"/>
          <w:sz w:val="22"/>
        </w:rPr>
      </w:pPr>
      <w:r>
        <w:rPr>
          <w:rFonts w:ascii="Times New Roman" w:hAnsi="Times New Roman"/>
          <w:sz w:val="22"/>
        </w:rPr>
        <w:t>10.1.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8000000">
      <w:pPr>
        <w:pStyle w:val="Style_1"/>
        <w:ind w:firstLine="567"/>
        <w:jc w:val="both"/>
        <w:rPr>
          <w:rFonts w:ascii="Times New Roman" w:hAnsi="Times New Roman"/>
          <w:sz w:val="22"/>
        </w:rPr>
      </w:pPr>
      <w:r>
        <w:rPr>
          <w:rFonts w:ascii="Times New Roman" w:hAnsi="Times New Roman"/>
          <w:sz w:val="22"/>
        </w:rPr>
        <w:t>10.2. Вопросы, не урегулированные настоящим Договором, регламентируются действующим законодательством Российской Федерации.</w:t>
      </w:r>
    </w:p>
    <w:p w14:paraId="C9000000">
      <w:pPr>
        <w:pStyle w:val="Style_1"/>
        <w:ind w:firstLine="540"/>
        <w:jc w:val="center"/>
        <w:rPr>
          <w:rFonts w:ascii="Times New Roman" w:hAnsi="Times New Roman"/>
          <w:sz w:val="22"/>
        </w:rPr>
      </w:pPr>
      <w:r>
        <w:rPr>
          <w:rFonts w:ascii="Times New Roman" w:hAnsi="Times New Roman"/>
          <w:b w:val="1"/>
          <w:sz w:val="22"/>
        </w:rPr>
        <w:t>11. АНТИКОРРУПЦИОННАЯ ОГОВОРКА</w:t>
      </w:r>
    </w:p>
    <w:p w14:paraId="CA000000">
      <w:pPr>
        <w:pStyle w:val="Style_1"/>
        <w:ind w:firstLine="540"/>
        <w:jc w:val="both"/>
        <w:rPr>
          <w:rFonts w:ascii="Times New Roman" w:hAnsi="Times New Roman"/>
          <w:sz w:val="22"/>
        </w:rPr>
      </w:pPr>
      <w:r>
        <w:rPr>
          <w:rFonts w:ascii="Times New Roman" w:hAnsi="Times New Roman"/>
          <w:sz w:val="22"/>
        </w:rPr>
        <w:t>11.1.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B000000">
      <w:pPr>
        <w:pStyle w:val="Style_1"/>
        <w:widowControl w:val="0"/>
        <w:ind w:firstLine="540"/>
        <w:jc w:val="both"/>
        <w:rPr>
          <w:rFonts w:ascii="Times New Roman" w:hAnsi="Times New Roman"/>
          <w:sz w:val="22"/>
        </w:rPr>
      </w:pPr>
      <w:r>
        <w:rPr>
          <w:rFonts w:ascii="Times New Roman" w:hAnsi="Times New Roman"/>
          <w:sz w:val="22"/>
        </w:rPr>
        <w:t>11.2. В случае нарушения одной из Сторон обязательств, указанных в пункте 11.1.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C000000">
      <w:pPr>
        <w:pStyle w:val="Style_1"/>
        <w:widowControl w:val="0"/>
        <w:ind w:firstLine="540"/>
        <w:jc w:val="both"/>
        <w:rPr>
          <w:rFonts w:ascii="Times New Roman" w:hAnsi="Times New Roman"/>
          <w:sz w:val="22"/>
        </w:rPr>
      </w:pPr>
    </w:p>
    <w:p w14:paraId="CD000000">
      <w:pPr>
        <w:pStyle w:val="Style_1"/>
        <w:ind/>
        <w:jc w:val="center"/>
        <w:rPr>
          <w:rFonts w:ascii="Times New Roman" w:hAnsi="Times New Roman"/>
          <w:sz w:val="22"/>
        </w:rPr>
      </w:pPr>
      <w:r>
        <w:rPr>
          <w:rFonts w:ascii="Times New Roman" w:hAnsi="Times New Roman"/>
          <w:b w:val="1"/>
          <w:sz w:val="22"/>
        </w:rPr>
        <w:t>12. АДРЕСА И РЕКВИЗИТЫ СТОРОН</w:t>
      </w:r>
    </w:p>
    <w:tbl>
      <w:tblPr>
        <w:tblStyle w:val="Style_13"/>
        <w:tblInd w:type="dxa" w:w="120"/>
        <w:tblLayout w:type="fixed"/>
        <w:tblCellMar>
          <w:top w:type="dxa" w:w="55"/>
          <w:left w:type="dxa" w:w="120"/>
          <w:bottom w:type="dxa" w:w="55"/>
          <w:right w:type="dxa" w:w="120"/>
        </w:tblCellMar>
      </w:tblPr>
      <w:tblGrid>
        <w:gridCol w:w="4993"/>
        <w:gridCol w:w="4754"/>
      </w:tblGrid>
      <w:tr>
        <w:trPr>
          <w:trHeight w:hRule="atLeast" w:val="286"/>
        </w:trPr>
        <w:tc>
          <w:tcPr>
            <w:tcW w:type="dxa" w:w="4993"/>
            <w:shd w:fill="FFFFFF" w:val="clear"/>
            <w:tcMar>
              <w:top w:type="dxa" w:w="55"/>
              <w:left w:type="dxa" w:w="120"/>
              <w:bottom w:type="dxa" w:w="55"/>
              <w:right w:type="dxa" w:w="120"/>
            </w:tcMar>
          </w:tcPr>
          <w:p w14:paraId="CE000000">
            <w:pPr>
              <w:pStyle w:val="Style_1"/>
              <w:tabs>
                <w:tab w:leader="none" w:pos="1022" w:val="left"/>
                <w:tab w:leader="none" w:pos="4677" w:val="center"/>
                <w:tab w:leader="none" w:pos="9355" w:val="right"/>
              </w:tabs>
              <w:ind/>
              <w:jc w:val="center"/>
              <w:rPr>
                <w:rFonts w:ascii="Times New Roman" w:hAnsi="Times New Roman"/>
                <w:sz w:val="22"/>
              </w:rPr>
            </w:pPr>
            <w:r>
              <w:rPr>
                <w:rFonts w:ascii="Times New Roman" w:hAnsi="Times New Roman"/>
                <w:sz w:val="22"/>
              </w:rPr>
              <w:t>ПОДРЯДЧИК</w:t>
            </w:r>
          </w:p>
        </w:tc>
        <w:tc>
          <w:tcPr>
            <w:tcW w:type="dxa" w:w="4754"/>
            <w:shd w:fill="FFFFFF" w:val="clear"/>
            <w:tcMar>
              <w:top w:type="dxa" w:w="55"/>
              <w:left w:type="dxa" w:w="120"/>
              <w:bottom w:type="dxa" w:w="55"/>
              <w:right w:type="dxa" w:w="120"/>
            </w:tcMar>
          </w:tcPr>
          <w:p w14:paraId="CF000000">
            <w:pPr>
              <w:pStyle w:val="Style_1"/>
              <w:tabs>
                <w:tab w:leader="none" w:pos="1022" w:val="left"/>
                <w:tab w:leader="none" w:pos="4677" w:val="center"/>
                <w:tab w:leader="none" w:pos="9355" w:val="right"/>
              </w:tabs>
              <w:ind/>
              <w:jc w:val="center"/>
              <w:rPr>
                <w:rFonts w:ascii="Times New Roman" w:hAnsi="Times New Roman"/>
                <w:sz w:val="22"/>
              </w:rPr>
            </w:pPr>
            <w:r>
              <w:rPr>
                <w:rFonts w:ascii="Times New Roman" w:hAnsi="Times New Roman"/>
                <w:sz w:val="22"/>
              </w:rPr>
              <w:t>ЗАКАЗЧИК</w:t>
            </w:r>
          </w:p>
        </w:tc>
      </w:tr>
      <w:tr>
        <w:trPr>
          <w:trHeight w:hRule="atLeast" w:val="2582"/>
        </w:trPr>
        <w:tc>
          <w:tcPr>
            <w:tcW w:type="dxa" w:w="4993"/>
            <w:shd w:fill="FFFFFF" w:val="clear"/>
            <w:tcMar>
              <w:top w:type="dxa" w:w="55"/>
              <w:left w:type="dxa" w:w="120"/>
              <w:bottom w:type="dxa" w:w="55"/>
              <w:right w:type="dxa" w:w="120"/>
            </w:tcMar>
          </w:tcPr>
          <w:p w14:paraId="D0000000">
            <w:pPr>
              <w:pStyle w:val="Style_1"/>
              <w:rPr>
                <w:rFonts w:ascii="Times New Roman" w:hAnsi="Times New Roman"/>
                <w:sz w:val="22"/>
              </w:rPr>
            </w:pPr>
          </w:p>
        </w:tc>
        <w:tc>
          <w:tcPr>
            <w:tcW w:type="dxa" w:w="4754"/>
            <w:shd w:fill="FFFFFF" w:val="clear"/>
            <w:tcMar>
              <w:top w:type="dxa" w:w="55"/>
              <w:left w:type="dxa" w:w="120"/>
              <w:bottom w:type="dxa" w:w="55"/>
              <w:right w:type="dxa" w:w="120"/>
            </w:tcMar>
          </w:tcPr>
          <w:p w14:paraId="D1000000">
            <w:pPr>
              <w:pStyle w:val="Style_1"/>
              <w:widowControl w:val="0"/>
              <w:spacing w:line="276" w:lineRule="atLeast"/>
              <w:ind/>
              <w:rPr>
                <w:rFonts w:ascii="Times New Roman" w:hAnsi="Times New Roman"/>
                <w:sz w:val="22"/>
              </w:rPr>
            </w:pPr>
            <w:r>
              <w:rPr>
                <w:rFonts w:ascii="Times New Roman" w:hAnsi="Times New Roman"/>
                <w:b w:val="1"/>
                <w:sz w:val="22"/>
              </w:rPr>
              <w:t>КОГАУ «ЦООД «Вятские каникулы»</w:t>
            </w:r>
          </w:p>
          <w:p w14:paraId="D2000000">
            <w:pPr>
              <w:pStyle w:val="Style_1"/>
              <w:widowControl w:val="0"/>
              <w:spacing w:line="276" w:lineRule="atLeast"/>
              <w:ind/>
              <w:rPr>
                <w:rFonts w:ascii="Times New Roman" w:hAnsi="Times New Roman"/>
                <w:sz w:val="22"/>
              </w:rPr>
            </w:pPr>
            <w:r>
              <w:rPr>
                <w:rFonts w:ascii="Times New Roman" w:hAnsi="Times New Roman"/>
                <w:sz w:val="22"/>
              </w:rPr>
              <w:t>610006, г. Киров, Октябрьский пр-т, 51, пом.1005</w:t>
            </w:r>
          </w:p>
          <w:p w14:paraId="D3000000">
            <w:pPr>
              <w:pStyle w:val="Style_1"/>
              <w:widowControl w:val="0"/>
              <w:spacing w:line="276" w:lineRule="atLeast"/>
              <w:ind/>
              <w:rPr>
                <w:rFonts w:ascii="Times New Roman" w:hAnsi="Times New Roman"/>
                <w:sz w:val="22"/>
              </w:rPr>
            </w:pPr>
            <w:r>
              <w:rPr>
                <w:rFonts w:ascii="Times New Roman" w:hAnsi="Times New Roman"/>
                <w:sz w:val="22"/>
              </w:rPr>
              <w:t>ИНН 4345480323</w:t>
            </w:r>
          </w:p>
          <w:p w14:paraId="D4000000">
            <w:pPr>
              <w:pStyle w:val="Style_1"/>
              <w:widowControl w:val="0"/>
              <w:spacing w:line="276" w:lineRule="atLeast"/>
              <w:ind/>
              <w:rPr>
                <w:rFonts w:ascii="Times New Roman" w:hAnsi="Times New Roman"/>
                <w:sz w:val="22"/>
              </w:rPr>
            </w:pPr>
            <w:r>
              <w:rPr>
                <w:rFonts w:ascii="Times New Roman" w:hAnsi="Times New Roman"/>
                <w:sz w:val="22"/>
              </w:rPr>
              <w:t>КПП 434501001</w:t>
            </w:r>
          </w:p>
          <w:p w14:paraId="D5000000">
            <w:pPr>
              <w:pStyle w:val="Style_1"/>
              <w:widowControl w:val="0"/>
              <w:spacing w:line="276" w:lineRule="atLeast"/>
              <w:ind/>
              <w:rPr>
                <w:rFonts w:ascii="Times New Roman" w:hAnsi="Times New Roman"/>
                <w:sz w:val="22"/>
              </w:rPr>
            </w:pPr>
            <w:r>
              <w:rPr>
                <w:rFonts w:ascii="Times New Roman" w:hAnsi="Times New Roman"/>
                <w:sz w:val="22"/>
              </w:rPr>
              <w:t>ОГРН 1184350006246</w:t>
            </w:r>
          </w:p>
          <w:p w14:paraId="D6000000">
            <w:pPr>
              <w:pStyle w:val="Style_1"/>
              <w:rPr>
                <w:rFonts w:ascii="Times New Roman" w:hAnsi="Times New Roman"/>
                <w:sz w:val="22"/>
              </w:rPr>
            </w:pPr>
            <w:r>
              <w:rPr>
                <w:rStyle w:val="Style_5_ch"/>
                <w:rFonts w:ascii="Times New Roman" w:hAnsi="Times New Roman"/>
                <w:color w:val="00000A"/>
                <w:sz w:val="22"/>
              </w:rPr>
              <w:t xml:space="preserve">E-mail: </w:t>
            </w:r>
            <w:r>
              <w:rPr>
                <w:rFonts w:ascii="Times New Roman" w:hAnsi="Times New Roman"/>
                <w:color w:val="00000A"/>
                <w:sz w:val="22"/>
              </w:rPr>
              <w:t>info@dol43.ru</w:t>
            </w:r>
          </w:p>
          <w:p w14:paraId="D7000000">
            <w:pPr>
              <w:pStyle w:val="Style_1"/>
              <w:rPr>
                <w:rFonts w:ascii="Times New Roman" w:hAnsi="Times New Roman"/>
                <w:sz w:val="22"/>
              </w:rPr>
            </w:pPr>
            <w:r>
              <w:rPr>
                <w:rFonts w:ascii="Times New Roman" w:hAnsi="Times New Roman"/>
                <w:color w:val="00000A"/>
                <w:sz w:val="22"/>
              </w:rPr>
              <w:t>Тел.: 8(8332)410-456</w:t>
            </w:r>
          </w:p>
        </w:tc>
      </w:tr>
    </w:tbl>
    <w:p w14:paraId="D8000000">
      <w:pPr>
        <w:pStyle w:val="Style_1"/>
        <w:ind/>
        <w:jc w:val="center"/>
        <w:rPr>
          <w:rFonts w:ascii="Times New Roman" w:hAnsi="Times New Roman"/>
          <w:b w:val="1"/>
          <w:sz w:val="22"/>
        </w:rPr>
      </w:pPr>
    </w:p>
    <w:p w14:paraId="D9000000">
      <w:pPr>
        <w:pStyle w:val="Style_1"/>
        <w:ind/>
        <w:jc w:val="center"/>
        <w:rPr>
          <w:rFonts w:ascii="Times New Roman" w:hAnsi="Times New Roman"/>
          <w:sz w:val="22"/>
        </w:rPr>
      </w:pPr>
      <w:r>
        <w:rPr>
          <w:rFonts w:ascii="Times New Roman" w:hAnsi="Times New Roman"/>
          <w:b w:val="1"/>
          <w:sz w:val="22"/>
        </w:rPr>
        <w:t>13. ПОДПИСИ СТОРОН</w:t>
      </w:r>
    </w:p>
    <w:p w14:paraId="DA000000">
      <w:pPr>
        <w:pStyle w:val="Style_8"/>
        <w:spacing w:after="0" w:before="0"/>
        <w:ind/>
        <w:rPr>
          <w:rFonts w:ascii="Times New Roman" w:hAnsi="Times New Roman"/>
          <w:sz w:val="22"/>
        </w:rPr>
      </w:pPr>
      <w:r>
        <w:rPr>
          <w:rFonts w:ascii="Times New Roman" w:hAnsi="Times New Roman"/>
          <w:sz w:val="22"/>
        </w:rPr>
        <w:t xml:space="preserve">      </w:t>
      </w:r>
      <w:bookmarkStart w:id="7" w:name="__DdeLink__105032_908400999"/>
      <w:r>
        <w:rPr>
          <w:rFonts w:ascii="Times New Roman" w:hAnsi="Times New Roman"/>
          <w:sz w:val="22"/>
        </w:rPr>
        <w:t xml:space="preserve">       </w:t>
      </w:r>
      <w:bookmarkStart w:id="8" w:name="__DdeLink__1274_955953896"/>
      <w:r>
        <w:rPr>
          <w:rFonts w:ascii="Times New Roman" w:hAnsi="Times New Roman"/>
          <w:sz w:val="22"/>
        </w:rPr>
        <w:t xml:space="preserve">ПОДРЯДЧИК  </w:t>
      </w:r>
      <w:bookmarkEnd w:id="8"/>
      <w:r>
        <w:rPr>
          <w:rFonts w:ascii="Times New Roman" w:hAnsi="Times New Roman"/>
          <w:sz w:val="22"/>
        </w:rPr>
        <w:t xml:space="preserve">                                                                                 ЗАКАЗЧИК</w:t>
      </w:r>
    </w:p>
    <w:p w14:paraId="DB000000">
      <w:pPr>
        <w:pStyle w:val="Style_8"/>
        <w:spacing w:after="0" w:before="0"/>
        <w:ind/>
        <w:rPr>
          <w:rFonts w:ascii="Times New Roman" w:hAnsi="Times New Roman"/>
          <w:sz w:val="22"/>
        </w:rPr>
      </w:pPr>
      <w:r>
        <w:rPr>
          <w:rFonts w:ascii="Times New Roman" w:hAnsi="Times New Roman"/>
          <w:sz w:val="22"/>
        </w:rPr>
        <w:t xml:space="preserve"> </w:t>
      </w:r>
    </w:p>
    <w:p w14:paraId="DC000000">
      <w:pPr>
        <w:pStyle w:val="Style_1"/>
        <w:ind w:firstLine="567"/>
        <w:rPr>
          <w:rFonts w:ascii="Times New Roman" w:hAnsi="Times New Roman"/>
          <w:sz w:val="22"/>
        </w:rPr>
      </w:pPr>
      <w:r>
        <w:rPr>
          <w:rFonts w:ascii="Times New Roman" w:hAnsi="Times New Roman"/>
          <w:sz w:val="22"/>
        </w:rPr>
        <w:t xml:space="preserve">     </w:t>
      </w:r>
      <w:r>
        <w:rPr>
          <w:rFonts w:ascii="Times New Roman" w:hAnsi="Times New Roman"/>
          <w:sz w:val="22"/>
        </w:rPr>
        <w:t xml:space="preserve">_______________                                                                     ______________ </w:t>
      </w:r>
      <w:bookmarkStart w:id="9" w:name="__DdeLink__41115_1974322711"/>
      <w:bookmarkEnd w:id="9"/>
      <w:r>
        <w:rPr>
          <w:rFonts w:ascii="Times New Roman" w:hAnsi="Times New Roman"/>
          <w:sz w:val="22"/>
        </w:rPr>
        <w:t>И.В. Ларионов</w:t>
      </w:r>
    </w:p>
    <w:p w14:paraId="DD000000">
      <w:pPr>
        <w:pStyle w:val="Style_1"/>
        <w:spacing w:line="264" w:lineRule="auto"/>
        <w:ind w:firstLine="567"/>
        <w:rPr>
          <w:rFonts w:ascii="Times New Roman" w:hAnsi="Times New Roman"/>
          <w:b w:val="1"/>
          <w:sz w:val="22"/>
        </w:rPr>
      </w:pPr>
      <w:r>
        <w:rPr>
          <w:rFonts w:ascii="Times New Roman" w:hAnsi="Times New Roman"/>
          <w:b w:val="1"/>
          <w:sz w:val="22"/>
        </w:rPr>
        <w:t xml:space="preserve">              </w:t>
      </w:r>
      <w:bookmarkEnd w:id="7"/>
      <w:r>
        <w:rPr>
          <w:rFonts w:ascii="Times New Roman" w:hAnsi="Times New Roman"/>
          <w:b w:val="1"/>
          <w:sz w:val="22"/>
        </w:rPr>
        <w:t>подпись                                                                                подпись</w:t>
      </w:r>
    </w:p>
    <w:p w14:paraId="DE000000">
      <w:pPr>
        <w:pStyle w:val="Style_1"/>
        <w:spacing w:line="228" w:lineRule="auto"/>
        <w:ind/>
        <w:jc w:val="center"/>
        <w:rPr>
          <w:rFonts w:ascii="Times New Roman" w:hAnsi="Times New Roman"/>
          <w:b w:val="1"/>
          <w:sz w:val="22"/>
        </w:rPr>
      </w:pPr>
    </w:p>
    <w:p w14:paraId="DF000000">
      <w:pPr>
        <w:pStyle w:val="Style_1"/>
        <w:spacing w:after="160" w:before="0" w:line="264" w:lineRule="auto"/>
        <w:ind/>
        <w:jc w:val="right"/>
        <w:rPr>
          <w:rFonts w:ascii="Times New Roman" w:hAnsi="Times New Roman"/>
          <w:sz w:val="22"/>
        </w:rPr>
      </w:pPr>
    </w:p>
    <w:p w14:paraId="E0000000">
      <w:pPr>
        <w:pStyle w:val="Style_1"/>
        <w:spacing w:after="160" w:before="0" w:line="264" w:lineRule="auto"/>
        <w:ind/>
        <w:jc w:val="right"/>
        <w:rPr>
          <w:rFonts w:ascii="Times New Roman" w:hAnsi="Times New Roman"/>
          <w:sz w:val="22"/>
        </w:rPr>
      </w:pPr>
    </w:p>
    <w:p w14:paraId="E1000000">
      <w:pPr>
        <w:pStyle w:val="Style_1"/>
        <w:spacing w:after="160" w:before="0" w:line="264" w:lineRule="auto"/>
        <w:ind/>
        <w:jc w:val="right"/>
        <w:rPr>
          <w:rFonts w:ascii="Times New Roman" w:hAnsi="Times New Roman"/>
          <w:sz w:val="22"/>
        </w:rPr>
      </w:pPr>
    </w:p>
    <w:p w14:paraId="E2000000">
      <w:pPr>
        <w:pStyle w:val="Style_1"/>
        <w:spacing w:after="160" w:before="0" w:line="264" w:lineRule="auto"/>
        <w:ind/>
        <w:jc w:val="right"/>
        <w:rPr>
          <w:rFonts w:ascii="Times New Roman" w:hAnsi="Times New Roman"/>
          <w:sz w:val="22"/>
        </w:rPr>
      </w:pPr>
    </w:p>
    <w:p w14:paraId="E3000000">
      <w:pPr>
        <w:pStyle w:val="Style_1"/>
        <w:spacing w:after="160" w:before="0" w:line="264" w:lineRule="auto"/>
        <w:ind/>
        <w:jc w:val="right"/>
        <w:rPr>
          <w:rFonts w:ascii="Times New Roman" w:hAnsi="Times New Roman"/>
          <w:sz w:val="22"/>
        </w:rPr>
      </w:pPr>
    </w:p>
    <w:p w14:paraId="E4000000">
      <w:pPr>
        <w:pStyle w:val="Style_1"/>
        <w:spacing w:after="160" w:before="0" w:line="264" w:lineRule="auto"/>
        <w:ind/>
        <w:jc w:val="right"/>
        <w:rPr>
          <w:rFonts w:ascii="Times New Roman" w:hAnsi="Times New Roman"/>
          <w:sz w:val="22"/>
        </w:rPr>
      </w:pPr>
    </w:p>
    <w:p w14:paraId="E5000000">
      <w:pPr>
        <w:pStyle w:val="Style_1"/>
        <w:spacing w:after="160" w:before="0" w:line="264" w:lineRule="auto"/>
        <w:ind/>
        <w:jc w:val="right"/>
        <w:rPr>
          <w:rFonts w:ascii="Times New Roman" w:hAnsi="Times New Roman"/>
          <w:sz w:val="22"/>
        </w:rPr>
      </w:pPr>
    </w:p>
    <w:p w14:paraId="E6000000">
      <w:pPr>
        <w:pStyle w:val="Style_1"/>
        <w:spacing w:after="160" w:before="0" w:line="264" w:lineRule="auto"/>
        <w:ind/>
        <w:jc w:val="right"/>
        <w:rPr>
          <w:rFonts w:ascii="Times New Roman" w:hAnsi="Times New Roman"/>
          <w:sz w:val="22"/>
        </w:rPr>
      </w:pPr>
    </w:p>
    <w:p w14:paraId="E7000000">
      <w:pPr>
        <w:pStyle w:val="Style_1"/>
        <w:spacing w:after="160" w:before="0" w:line="264" w:lineRule="auto"/>
        <w:ind/>
        <w:jc w:val="right"/>
        <w:rPr>
          <w:rFonts w:ascii="Times New Roman" w:hAnsi="Times New Roman"/>
          <w:sz w:val="22"/>
        </w:rPr>
      </w:pPr>
    </w:p>
    <w:p w14:paraId="E8000000">
      <w:pPr>
        <w:pStyle w:val="Style_1"/>
        <w:spacing w:after="160" w:before="0" w:line="264" w:lineRule="auto"/>
        <w:ind/>
        <w:jc w:val="right"/>
        <w:rPr>
          <w:rFonts w:ascii="Times New Roman" w:hAnsi="Times New Roman"/>
          <w:sz w:val="22"/>
        </w:rPr>
      </w:pPr>
    </w:p>
    <w:p w14:paraId="E9000000">
      <w:pPr>
        <w:pStyle w:val="Style_1"/>
        <w:spacing w:after="160" w:before="0" w:line="264" w:lineRule="auto"/>
        <w:ind/>
        <w:jc w:val="right"/>
        <w:rPr>
          <w:rFonts w:ascii="Times New Roman" w:hAnsi="Times New Roman"/>
          <w:sz w:val="22"/>
        </w:rPr>
      </w:pPr>
    </w:p>
    <w:p w14:paraId="EA000000">
      <w:pPr>
        <w:pStyle w:val="Style_1"/>
        <w:spacing w:after="160" w:before="0" w:line="264" w:lineRule="auto"/>
        <w:ind/>
        <w:jc w:val="right"/>
        <w:rPr>
          <w:rFonts w:ascii="Times New Roman" w:hAnsi="Times New Roman"/>
          <w:sz w:val="22"/>
        </w:rPr>
      </w:pPr>
    </w:p>
    <w:p w14:paraId="EB000000">
      <w:pPr>
        <w:pStyle w:val="Style_1"/>
        <w:spacing w:after="160" w:before="0" w:line="264" w:lineRule="auto"/>
        <w:ind/>
        <w:jc w:val="right"/>
        <w:rPr>
          <w:rFonts w:ascii="Times New Roman" w:hAnsi="Times New Roman"/>
          <w:sz w:val="22"/>
        </w:rPr>
      </w:pPr>
    </w:p>
    <w:p w14:paraId="EC000000">
      <w:pPr>
        <w:pStyle w:val="Style_1"/>
        <w:spacing w:after="160" w:before="0" w:line="264" w:lineRule="auto"/>
        <w:ind/>
        <w:jc w:val="right"/>
        <w:rPr>
          <w:rFonts w:ascii="Times New Roman" w:hAnsi="Times New Roman"/>
          <w:sz w:val="22"/>
        </w:rPr>
      </w:pPr>
    </w:p>
    <w:p w14:paraId="ED000000">
      <w:pPr>
        <w:pStyle w:val="Style_1"/>
        <w:spacing w:after="160" w:before="0" w:line="264" w:lineRule="auto"/>
        <w:ind/>
        <w:jc w:val="right"/>
        <w:rPr>
          <w:rFonts w:ascii="Times New Roman" w:hAnsi="Times New Roman"/>
          <w:sz w:val="22"/>
        </w:rPr>
      </w:pPr>
    </w:p>
    <w:p w14:paraId="EE000000">
      <w:pPr>
        <w:pStyle w:val="Style_1"/>
        <w:spacing w:after="160" w:before="0" w:line="264" w:lineRule="auto"/>
        <w:ind/>
        <w:jc w:val="right"/>
        <w:rPr>
          <w:rFonts w:ascii="Times New Roman" w:hAnsi="Times New Roman"/>
          <w:sz w:val="22"/>
        </w:rPr>
      </w:pPr>
    </w:p>
    <w:p w14:paraId="EF000000">
      <w:pPr>
        <w:pStyle w:val="Style_1"/>
        <w:spacing w:after="160" w:before="0" w:line="264" w:lineRule="auto"/>
        <w:ind/>
        <w:jc w:val="right"/>
        <w:rPr>
          <w:rFonts w:ascii="Times New Roman" w:hAnsi="Times New Roman"/>
          <w:sz w:val="22"/>
        </w:rPr>
      </w:pPr>
    </w:p>
    <w:p w14:paraId="F0000000">
      <w:pPr>
        <w:pStyle w:val="Style_1"/>
        <w:spacing w:after="160" w:before="0" w:line="264" w:lineRule="auto"/>
        <w:ind/>
        <w:jc w:val="right"/>
        <w:rPr>
          <w:rFonts w:ascii="Times New Roman" w:hAnsi="Times New Roman"/>
          <w:sz w:val="22"/>
        </w:rPr>
      </w:pPr>
    </w:p>
    <w:p w14:paraId="F1000000">
      <w:pPr>
        <w:pStyle w:val="Style_1"/>
        <w:spacing w:after="160" w:before="0" w:line="264" w:lineRule="auto"/>
        <w:ind/>
        <w:jc w:val="right"/>
        <w:rPr>
          <w:rFonts w:ascii="Times New Roman" w:hAnsi="Times New Roman"/>
          <w:sz w:val="22"/>
        </w:rPr>
      </w:pPr>
    </w:p>
    <w:p w14:paraId="F2000000">
      <w:pPr>
        <w:pStyle w:val="Style_1"/>
        <w:widowControl w:val="1"/>
        <w:spacing w:after="160" w:before="0" w:line="264" w:lineRule="auto"/>
        <w:ind w:firstLine="0" w:left="5499" w:right="0"/>
        <w:jc w:val="left"/>
        <w:rPr>
          <w:rFonts w:ascii="Times New Roman" w:hAnsi="Times New Roman"/>
          <w:sz w:val="22"/>
        </w:rPr>
      </w:pPr>
      <w:r>
        <w:rPr>
          <w:rFonts w:ascii="Times New Roman" w:hAnsi="Times New Roman"/>
          <w:sz w:val="22"/>
        </w:rPr>
        <w:t xml:space="preserve">Приложение № 1 к Договору </w:t>
      </w:r>
    </w:p>
    <w:p w14:paraId="F3000000">
      <w:pPr>
        <w:pStyle w:val="Style_1"/>
        <w:widowControl w:val="1"/>
        <w:spacing w:after="160" w:before="0" w:line="264" w:lineRule="auto"/>
        <w:ind w:firstLine="0" w:left="5499" w:right="0"/>
        <w:jc w:val="left"/>
        <w:rPr>
          <w:rFonts w:ascii="Times New Roman" w:hAnsi="Times New Roman"/>
          <w:sz w:val="22"/>
        </w:rPr>
      </w:pPr>
      <w:r>
        <w:rPr>
          <w:rFonts w:ascii="Times New Roman" w:hAnsi="Times New Roman"/>
          <w:sz w:val="22"/>
        </w:rPr>
        <w:t xml:space="preserve">от «___» ______________ 2022 года </w:t>
      </w:r>
    </w:p>
    <w:p w14:paraId="F4000000">
      <w:pPr>
        <w:pStyle w:val="Style_1"/>
        <w:widowControl w:val="1"/>
        <w:spacing w:after="160" w:before="0" w:line="264" w:lineRule="auto"/>
        <w:ind w:firstLine="0" w:left="5499" w:right="0"/>
        <w:jc w:val="left"/>
        <w:rPr>
          <w:rFonts w:ascii="Times New Roman" w:hAnsi="Times New Roman"/>
          <w:sz w:val="22"/>
        </w:rPr>
      </w:pPr>
      <w:r>
        <w:rPr>
          <w:rFonts w:ascii="Times New Roman" w:hAnsi="Times New Roman"/>
          <w:sz w:val="22"/>
        </w:rPr>
        <w:t>№</w:t>
      </w:r>
      <w:r>
        <w:rPr>
          <w:rFonts w:ascii="Times New Roman" w:hAnsi="Times New Roman"/>
          <w:sz w:val="22"/>
        </w:rPr>
        <w:t>_______________________</w:t>
      </w:r>
    </w:p>
    <w:p w14:paraId="F5000000">
      <w:pPr>
        <w:pStyle w:val="Style_1"/>
        <w:ind/>
        <w:jc w:val="center"/>
        <w:rPr>
          <w:rFonts w:ascii="Times New Roman" w:hAnsi="Times New Roman"/>
          <w:sz w:val="22"/>
        </w:rPr>
      </w:pPr>
      <w:r>
        <w:rPr>
          <w:rFonts w:ascii="Times New Roman" w:hAnsi="Times New Roman"/>
          <w:b w:val="1"/>
          <w:color w:val="000000"/>
          <w:sz w:val="22"/>
        </w:rPr>
        <w:t>Локальная смета</w:t>
      </w:r>
    </w:p>
    <w:p w14:paraId="F6000000">
      <w:pPr>
        <w:pStyle w:val="Style_1"/>
        <w:ind/>
        <w:jc w:val="center"/>
        <w:rPr>
          <w:rFonts w:ascii="Times New Roman" w:hAnsi="Times New Roman"/>
          <w:b w:val="1"/>
          <w:color w:val="000000"/>
          <w:sz w:val="22"/>
        </w:rPr>
      </w:pPr>
    </w:p>
    <w:p w14:paraId="F7000000">
      <w:pPr>
        <w:pStyle w:val="Style_1"/>
        <w:spacing w:after="160" w:before="0" w:line="264" w:lineRule="auto"/>
        <w:ind/>
        <w:jc w:val="center"/>
        <w:rPr>
          <w:rFonts w:ascii="Times New Roman" w:hAnsi="Times New Roman"/>
          <w:color w:themeColor="text1" w:val="000000"/>
          <w:sz w:val="22"/>
        </w:rPr>
      </w:pPr>
      <w:r>
        <w:rPr>
          <w:rFonts w:ascii="Times New Roman" w:hAnsi="Times New Roman"/>
          <w:b w:val="1"/>
          <w:sz w:val="22"/>
        </w:rPr>
        <w:t>З</w:t>
      </w:r>
      <w:r>
        <w:rPr>
          <w:rFonts w:ascii="Times New Roman" w:hAnsi="Times New Roman"/>
          <w:b w:val="1"/>
          <w:color w:val="000000"/>
          <w:sz w:val="22"/>
        </w:rPr>
        <w:t xml:space="preserve">амена </w:t>
      </w:r>
      <w:r>
        <w:rPr>
          <w:rFonts w:ascii="Times New Roman" w:hAnsi="Times New Roman"/>
          <w:b w:val="1"/>
          <w:color w:val="000000"/>
          <w:sz w:val="22"/>
        </w:rPr>
        <w:t>оконных и две</w:t>
      </w:r>
      <w:r>
        <w:rPr>
          <w:rFonts w:ascii="Times New Roman" w:hAnsi="Times New Roman"/>
          <w:b w:val="1"/>
          <w:color w:val="000000"/>
          <w:sz w:val="22"/>
        </w:rPr>
        <w:t>рных блоков в жилом корпусе №4 ДОЛ «Белочка»</w:t>
      </w:r>
    </w:p>
    <w:p w14:paraId="F8000000">
      <w:pPr>
        <w:pStyle w:val="Style_1"/>
        <w:spacing w:after="160" w:before="0" w:line="264" w:lineRule="auto"/>
        <w:ind/>
        <w:jc w:val="center"/>
        <w:rPr>
          <w:rFonts w:ascii="Times New Roman" w:hAnsi="Times New Roman"/>
          <w:color w:themeColor="text1" w:val="000000"/>
          <w:sz w:val="22"/>
        </w:rPr>
      </w:pPr>
    </w:p>
    <w:p w14:paraId="F9000000">
      <w:pPr>
        <w:pStyle w:val="Style_1"/>
        <w:spacing w:after="160" w:before="0" w:line="264" w:lineRule="auto"/>
        <w:ind/>
        <w:jc w:val="center"/>
        <w:rPr>
          <w:rFonts w:ascii="Times New Roman" w:hAnsi="Times New Roman"/>
          <w:color w:themeColor="text1" w:val="000000"/>
          <w:sz w:val="22"/>
        </w:rPr>
      </w:pPr>
    </w:p>
    <w:p w14:paraId="FA000000">
      <w:pPr>
        <w:pStyle w:val="Style_1"/>
        <w:spacing w:after="160" w:before="0" w:line="264" w:lineRule="auto"/>
        <w:ind w:firstLine="3402"/>
        <w:jc w:val="center"/>
        <w:rPr>
          <w:rFonts w:ascii="Times New Roman" w:hAnsi="Times New Roman"/>
          <w:color w:themeColor="text1" w:val="000000"/>
          <w:sz w:val="22"/>
        </w:rPr>
      </w:pPr>
      <w:r>
        <w:rPr>
          <w:rFonts w:ascii="Times New Roman" w:hAnsi="Times New Roman"/>
          <w:sz w:val="22"/>
        </w:rPr>
        <w:t xml:space="preserve">Приложение № 2 к Договору </w:t>
      </w:r>
    </w:p>
    <w:p w14:paraId="FB000000">
      <w:pPr>
        <w:pStyle w:val="Style_1"/>
        <w:widowControl w:val="1"/>
        <w:spacing w:after="160" w:before="0" w:line="264" w:lineRule="auto"/>
        <w:ind w:firstLine="0" w:left="5499" w:right="0"/>
        <w:jc w:val="left"/>
        <w:rPr>
          <w:rFonts w:ascii="Times New Roman" w:hAnsi="Times New Roman"/>
          <w:sz w:val="22"/>
        </w:rPr>
      </w:pPr>
      <w:r>
        <w:rPr>
          <w:rFonts w:ascii="Times New Roman" w:hAnsi="Times New Roman"/>
          <w:sz w:val="22"/>
        </w:rPr>
        <w:t xml:space="preserve">от «___» ______________ 2022 года </w:t>
      </w:r>
    </w:p>
    <w:p w14:paraId="FC000000">
      <w:pPr>
        <w:pStyle w:val="Style_1"/>
        <w:widowControl w:val="1"/>
        <w:spacing w:after="160" w:before="0" w:line="264" w:lineRule="auto"/>
        <w:ind w:firstLine="0" w:left="5499" w:right="0"/>
        <w:jc w:val="left"/>
        <w:rPr>
          <w:rFonts w:ascii="Times New Roman" w:hAnsi="Times New Roman"/>
          <w:sz w:val="22"/>
        </w:rPr>
      </w:pPr>
      <w:r>
        <w:rPr>
          <w:rFonts w:ascii="Times New Roman" w:hAnsi="Times New Roman"/>
          <w:color w:themeColor="text1" w:val="000000"/>
          <w:sz w:val="22"/>
        </w:rPr>
        <w:t>№</w:t>
      </w:r>
      <w:r>
        <w:rPr>
          <w:rFonts w:ascii="Times New Roman" w:hAnsi="Times New Roman"/>
          <w:color w:themeColor="text1" w:val="000000"/>
          <w:sz w:val="22"/>
        </w:rPr>
        <w:t>_______________________</w:t>
      </w:r>
    </w:p>
    <w:p w14:paraId="FD000000">
      <w:pPr>
        <w:pStyle w:val="Style_1"/>
        <w:ind w:firstLine="540"/>
        <w:jc w:val="center"/>
        <w:rPr>
          <w:rFonts w:ascii="Times New Roman" w:hAnsi="Times New Roman"/>
          <w:sz w:val="22"/>
        </w:rPr>
      </w:pPr>
      <w:r>
        <w:rPr>
          <w:rFonts w:ascii="Times New Roman" w:hAnsi="Times New Roman"/>
          <w:b w:val="1"/>
          <w:sz w:val="22"/>
        </w:rPr>
        <w:t xml:space="preserve">Товары, </w:t>
      </w:r>
      <w:r>
        <w:rPr>
          <w:rFonts w:ascii="Times New Roman" w:hAnsi="Times New Roman"/>
          <w:b w:val="1"/>
          <w:color w:themeColor="text1" w:val="000000"/>
          <w:sz w:val="22"/>
        </w:rPr>
        <w:t>используемые  при</w:t>
      </w:r>
      <w:r>
        <w:rPr>
          <w:rFonts w:ascii="Times New Roman" w:hAnsi="Times New Roman"/>
          <w:b w:val="1"/>
          <w:sz w:val="22"/>
        </w:rPr>
        <w:t xml:space="preserve"> </w:t>
      </w:r>
      <w:r>
        <w:rPr>
          <w:rFonts w:ascii="Times New Roman" w:hAnsi="Times New Roman"/>
          <w:b w:val="1"/>
          <w:color w:val="000000"/>
          <w:sz w:val="22"/>
        </w:rPr>
        <w:t xml:space="preserve">выполнении работ </w:t>
      </w:r>
    </w:p>
    <w:p w14:paraId="FE000000">
      <w:pPr>
        <w:pStyle w:val="Style_1"/>
        <w:ind w:firstLine="540"/>
        <w:jc w:val="center"/>
        <w:rPr>
          <w:rFonts w:ascii="Times New Roman" w:hAnsi="Times New Roman"/>
          <w:sz w:val="22"/>
        </w:rPr>
      </w:pPr>
      <w:r>
        <w:rPr>
          <w:rFonts w:ascii="Times New Roman" w:hAnsi="Times New Roman"/>
          <w:b w:val="1"/>
          <w:color w:val="000000"/>
          <w:sz w:val="22"/>
        </w:rPr>
        <w:t>по замене</w:t>
      </w:r>
      <w:r>
        <w:rPr>
          <w:rFonts w:ascii="Times New Roman" w:hAnsi="Times New Roman"/>
          <w:b w:val="1"/>
          <w:color w:val="000000"/>
          <w:sz w:val="22"/>
        </w:rPr>
        <w:t xml:space="preserve"> </w:t>
      </w:r>
      <w:r>
        <w:rPr>
          <w:rFonts w:ascii="Times New Roman" w:hAnsi="Times New Roman"/>
          <w:b w:val="1"/>
          <w:color w:val="000000"/>
          <w:sz w:val="22"/>
        </w:rPr>
        <w:t>оконных и две</w:t>
      </w:r>
      <w:r>
        <w:rPr>
          <w:rFonts w:ascii="Times New Roman" w:hAnsi="Times New Roman"/>
          <w:b w:val="1"/>
          <w:color w:val="000000"/>
          <w:sz w:val="22"/>
        </w:rPr>
        <w:t>рных блоков в жилом корпусе №4 ДОЛ «Белочка»</w:t>
      </w:r>
    </w:p>
    <w:tbl>
      <w:tblPr>
        <w:tblStyle w:val="Style_13"/>
        <w:tblInd w:type="dxa" w:w="-83"/>
        <w:tblBorders>
          <w:top w:color="000001" w:sz="2" w:val="single"/>
          <w:left w:color="000001" w:sz="2" w:val="single"/>
          <w:bottom w:color="000001" w:sz="2" w:val="single"/>
          <w:insideH w:color="000001" w:sz="2" w:val="single"/>
        </w:tblBorders>
        <w:tblLayout w:type="fixed"/>
        <w:tblCellMar>
          <w:top w:type="dxa" w:w="55"/>
          <w:left w:type="dxa" w:w="0"/>
          <w:bottom w:type="dxa" w:w="55"/>
          <w:right w:type="dxa" w:w="103"/>
        </w:tblCellMar>
      </w:tblPr>
      <w:tblGrid>
        <w:gridCol w:w="540"/>
        <w:gridCol w:w="1710"/>
        <w:gridCol w:w="1899"/>
        <w:gridCol w:w="1756"/>
        <w:gridCol w:w="858"/>
        <w:gridCol w:w="1618"/>
        <w:gridCol w:w="1623"/>
      </w:tblGrid>
      <w:tr>
        <w:trPr>
          <w:trHeight w:hRule="atLeast" w:val="679"/>
        </w:trP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FF000000">
            <w:pPr>
              <w:pStyle w:val="Style_1"/>
              <w:spacing w:after="0" w:before="0" w:line="252" w:lineRule="auto"/>
              <w:ind/>
              <w:contextualSpacing w:val="1"/>
              <w:jc w:val="center"/>
              <w:rPr>
                <w:rFonts w:ascii="Times New Roman" w:hAnsi="Times New Roman"/>
                <w:sz w:val="22"/>
              </w:rPr>
            </w:pPr>
            <w:r>
              <w:rPr>
                <w:rFonts w:ascii="Times New Roman" w:hAnsi="Times New Roman"/>
                <w:b w:val="1"/>
                <w:color w:themeColor="text1" w:val="000000"/>
                <w:sz w:val="22"/>
              </w:rPr>
              <w:t>№</w:t>
            </w:r>
          </w:p>
          <w:p w14:paraId="00010000">
            <w:pPr>
              <w:pStyle w:val="Style_1"/>
              <w:spacing w:after="0" w:before="0" w:line="252" w:lineRule="auto"/>
              <w:ind/>
              <w:contextualSpacing w:val="1"/>
              <w:jc w:val="center"/>
              <w:rPr>
                <w:rFonts w:ascii="Times New Roman" w:hAnsi="Times New Roman"/>
                <w:sz w:val="22"/>
              </w:rPr>
            </w:pPr>
            <w:r>
              <w:rPr>
                <w:rFonts w:ascii="Times New Roman" w:hAnsi="Times New Roman"/>
                <w:b w:val="1"/>
                <w:color w:themeColor="text1" w:val="000000"/>
                <w:sz w:val="22"/>
              </w:rPr>
              <w:t>п</w:t>
            </w:r>
            <w:r>
              <w:rPr>
                <w:rFonts w:ascii="Times New Roman" w:hAnsi="Times New Roman"/>
                <w:b w:val="1"/>
                <w:color w:themeColor="text1" w:val="000000"/>
                <w:sz w:val="22"/>
              </w:rPr>
              <w:t>/</w:t>
            </w:r>
            <w:r>
              <w:rPr>
                <w:rFonts w:ascii="Times New Roman" w:hAnsi="Times New Roman"/>
                <w:b w:val="1"/>
                <w:color w:themeColor="text1" w:val="000000"/>
                <w:sz w:val="22"/>
              </w:rPr>
              <w:t>п</w:t>
            </w: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01010000">
            <w:pPr>
              <w:pStyle w:val="Style_1"/>
              <w:tabs>
                <w:tab w:leader="none" w:pos="955" w:val="left"/>
              </w:tabs>
              <w:spacing w:line="276" w:lineRule="auto"/>
              <w:ind/>
              <w:jc w:val="center"/>
              <w:rPr>
                <w:rFonts w:ascii="Times New Roman" w:hAnsi="Times New Roman"/>
                <w:sz w:val="22"/>
              </w:rPr>
            </w:pPr>
            <w:r>
              <w:rPr>
                <w:rFonts w:ascii="Times New Roman" w:hAnsi="Times New Roman"/>
                <w:b w:val="1"/>
                <w:color w:themeColor="text1" w:val="000000"/>
                <w:sz w:val="22"/>
              </w:rPr>
              <w:t xml:space="preserve">Наименование </w:t>
            </w:r>
          </w:p>
          <w:p w14:paraId="02010000">
            <w:pPr>
              <w:pStyle w:val="Style_1"/>
              <w:tabs>
                <w:tab w:leader="none" w:pos="955" w:val="left"/>
              </w:tabs>
              <w:spacing w:line="276" w:lineRule="auto"/>
              <w:ind/>
              <w:jc w:val="center"/>
              <w:rPr>
                <w:rFonts w:ascii="Times New Roman" w:hAnsi="Times New Roman"/>
                <w:sz w:val="22"/>
              </w:rPr>
            </w:pPr>
            <w:r>
              <w:rPr>
                <w:rFonts w:ascii="Times New Roman" w:hAnsi="Times New Roman"/>
                <w:b w:val="1"/>
                <w:color w:themeColor="text1" w:val="000000"/>
                <w:sz w:val="22"/>
              </w:rPr>
              <w:t>товара</w:t>
            </w: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03010000">
            <w:pPr>
              <w:pStyle w:val="Style_1"/>
              <w:spacing w:line="276" w:lineRule="auto"/>
              <w:ind/>
              <w:jc w:val="center"/>
              <w:rPr>
                <w:rFonts w:ascii="Times New Roman" w:hAnsi="Times New Roman"/>
                <w:sz w:val="22"/>
              </w:rPr>
            </w:pPr>
            <w:r>
              <w:rPr>
                <w:rFonts w:ascii="Times New Roman" w:hAnsi="Times New Roman"/>
                <w:b w:val="1"/>
                <w:color w:themeColor="text1" w:val="000000"/>
                <w:sz w:val="22"/>
              </w:rPr>
              <w:t>Требования к характеристикам товара</w:t>
            </w: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04010000">
            <w:pPr>
              <w:pStyle w:val="Style_1"/>
              <w:spacing w:line="276" w:lineRule="auto"/>
              <w:ind/>
              <w:jc w:val="center"/>
              <w:rPr>
                <w:rFonts w:ascii="Times New Roman" w:hAnsi="Times New Roman"/>
                <w:sz w:val="22"/>
              </w:rPr>
            </w:pPr>
            <w:r>
              <w:rPr>
                <w:rFonts w:ascii="Times New Roman" w:hAnsi="Times New Roman"/>
                <w:b w:val="1"/>
                <w:sz w:val="22"/>
              </w:rPr>
              <w:t>Торговая марка (торговое наименование материала)</w:t>
            </w: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05010000">
            <w:pPr>
              <w:pStyle w:val="Style_1"/>
              <w:spacing w:line="276" w:lineRule="auto"/>
              <w:ind/>
              <w:jc w:val="center"/>
              <w:rPr>
                <w:rFonts w:ascii="Times New Roman" w:hAnsi="Times New Roman"/>
                <w:sz w:val="22"/>
              </w:rPr>
            </w:pPr>
            <w:r>
              <w:rPr>
                <w:rFonts w:ascii="Times New Roman" w:hAnsi="Times New Roman"/>
                <w:b w:val="1"/>
                <w:sz w:val="22"/>
              </w:rPr>
              <w:t>Ед.изм.</w:t>
            </w: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06010000">
            <w:pPr>
              <w:pStyle w:val="Style_1"/>
              <w:spacing w:line="276" w:lineRule="auto"/>
              <w:ind/>
              <w:jc w:val="center"/>
              <w:rPr>
                <w:rFonts w:ascii="Times New Roman" w:hAnsi="Times New Roman"/>
                <w:sz w:val="22"/>
              </w:rPr>
            </w:pPr>
            <w:r>
              <w:rPr>
                <w:rFonts w:ascii="Times New Roman" w:hAnsi="Times New Roman"/>
                <w:b w:val="1"/>
                <w:sz w:val="22"/>
              </w:rPr>
              <w:t>Количество (объем) используемого для ремонта материала</w:t>
            </w: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07010000">
            <w:pPr>
              <w:pStyle w:val="Style_1"/>
              <w:spacing w:line="276" w:lineRule="auto"/>
              <w:ind/>
              <w:jc w:val="center"/>
              <w:rPr>
                <w:rFonts w:ascii="Times New Roman" w:hAnsi="Times New Roman"/>
                <w:sz w:val="22"/>
              </w:rPr>
            </w:pPr>
            <w:r>
              <w:rPr>
                <w:rFonts w:ascii="Times New Roman" w:hAnsi="Times New Roman"/>
                <w:b w:val="1"/>
                <w:sz w:val="22"/>
              </w:rPr>
              <w:t>Страна происхождения товара</w:t>
            </w:r>
          </w:p>
        </w:tc>
      </w:tr>
      <w:t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08010000">
            <w:pPr>
              <w:pStyle w:val="Style_1"/>
              <w:ind/>
              <w:jc w:val="center"/>
              <w:rPr>
                <w:rFonts w:ascii="Times New Roman" w:hAnsi="Times New Roman"/>
                <w:sz w:val="22"/>
              </w:rPr>
            </w:pP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09010000">
            <w:pPr>
              <w:pStyle w:val="Style_1"/>
              <w:rPr>
                <w:rFonts w:ascii="Times New Roman" w:hAnsi="Times New Roman"/>
                <w:sz w:val="22"/>
              </w:rPr>
            </w:pP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0A010000">
            <w:pPr>
              <w:pStyle w:val="Style_1"/>
              <w:rPr>
                <w:rFonts w:ascii="Times New Roman" w:hAnsi="Times New Roman"/>
                <w:color w:themeColor="text1" w:val="000000"/>
                <w:sz w:val="22"/>
              </w:rPr>
            </w:pP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0B010000">
            <w:pPr>
              <w:pStyle w:val="Style_1"/>
              <w:rPr>
                <w:rFonts w:ascii="Times New Roman" w:hAnsi="Times New Roman"/>
                <w:sz w:val="22"/>
              </w:rPr>
            </w:pP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0C010000">
            <w:pPr>
              <w:pStyle w:val="Style_1"/>
              <w:rPr>
                <w:rFonts w:ascii="Times New Roman" w:hAnsi="Times New Roman"/>
                <w:sz w:val="22"/>
              </w:rPr>
            </w:pP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0D010000">
            <w:pPr>
              <w:pStyle w:val="Style_1"/>
              <w:rPr>
                <w:rFonts w:ascii="Times New Roman" w:hAnsi="Times New Roman"/>
                <w:sz w:val="22"/>
              </w:rPr>
            </w:pP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0E010000">
            <w:pPr>
              <w:pStyle w:val="Style_1"/>
              <w:rPr>
                <w:rFonts w:ascii="Times New Roman" w:hAnsi="Times New Roman"/>
                <w:sz w:val="22"/>
              </w:rPr>
            </w:pPr>
          </w:p>
        </w:tc>
      </w:tr>
      <w:t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0F010000">
            <w:pPr>
              <w:pStyle w:val="Style_1"/>
              <w:ind/>
              <w:jc w:val="center"/>
              <w:rPr>
                <w:rFonts w:ascii="Times New Roman" w:hAnsi="Times New Roman"/>
                <w:sz w:val="22"/>
              </w:rPr>
            </w:pP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10010000">
            <w:pPr>
              <w:pStyle w:val="Style_1"/>
              <w:rPr>
                <w:rFonts w:ascii="Times New Roman" w:hAnsi="Times New Roman"/>
                <w:sz w:val="22"/>
              </w:rPr>
            </w:pP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11010000">
            <w:pPr>
              <w:pStyle w:val="Style_1"/>
              <w:rPr>
                <w:rFonts w:ascii="Times New Roman" w:hAnsi="Times New Roman"/>
                <w:color w:themeColor="text1" w:val="000000"/>
                <w:sz w:val="22"/>
              </w:rPr>
            </w:pP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12010000">
            <w:pPr>
              <w:pStyle w:val="Style_1"/>
              <w:rPr>
                <w:rFonts w:ascii="Times New Roman" w:hAnsi="Times New Roman"/>
                <w:sz w:val="22"/>
              </w:rPr>
            </w:pP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13010000">
            <w:pPr>
              <w:pStyle w:val="Style_1"/>
              <w:rPr>
                <w:rFonts w:ascii="Times New Roman" w:hAnsi="Times New Roman"/>
                <w:sz w:val="22"/>
              </w:rPr>
            </w:pP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14010000">
            <w:pPr>
              <w:pStyle w:val="Style_1"/>
              <w:rPr>
                <w:rFonts w:ascii="Times New Roman" w:hAnsi="Times New Roman"/>
                <w:sz w:val="22"/>
              </w:rPr>
            </w:pP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15010000">
            <w:pPr>
              <w:pStyle w:val="Style_1"/>
              <w:rPr>
                <w:rFonts w:ascii="Times New Roman" w:hAnsi="Times New Roman"/>
                <w:sz w:val="22"/>
              </w:rPr>
            </w:pPr>
          </w:p>
        </w:tc>
      </w:tr>
      <w:t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16010000">
            <w:pPr>
              <w:pStyle w:val="Style_1"/>
              <w:ind/>
              <w:jc w:val="center"/>
              <w:rPr>
                <w:rFonts w:ascii="Times New Roman" w:hAnsi="Times New Roman"/>
                <w:sz w:val="22"/>
              </w:rPr>
            </w:pP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17010000">
            <w:pPr>
              <w:pStyle w:val="Style_1"/>
              <w:rPr>
                <w:rFonts w:ascii="Times New Roman" w:hAnsi="Times New Roman"/>
                <w:sz w:val="22"/>
              </w:rPr>
            </w:pP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18010000">
            <w:pPr>
              <w:pStyle w:val="Style_1"/>
              <w:rPr>
                <w:rFonts w:ascii="Times New Roman" w:hAnsi="Times New Roman"/>
                <w:color w:themeColor="text1" w:val="000000"/>
                <w:sz w:val="22"/>
              </w:rPr>
            </w:pP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19010000">
            <w:pPr>
              <w:pStyle w:val="Style_1"/>
              <w:rPr>
                <w:rFonts w:ascii="Times New Roman" w:hAnsi="Times New Roman"/>
                <w:sz w:val="22"/>
              </w:rPr>
            </w:pP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1A010000">
            <w:pPr>
              <w:pStyle w:val="Style_1"/>
              <w:rPr>
                <w:rFonts w:ascii="Times New Roman" w:hAnsi="Times New Roman"/>
                <w:sz w:val="22"/>
              </w:rPr>
            </w:pP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1B010000">
            <w:pPr>
              <w:pStyle w:val="Style_1"/>
              <w:rPr>
                <w:rFonts w:ascii="Times New Roman" w:hAnsi="Times New Roman"/>
                <w:sz w:val="22"/>
              </w:rPr>
            </w:pP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1C010000">
            <w:pPr>
              <w:pStyle w:val="Style_1"/>
              <w:rPr>
                <w:rFonts w:ascii="Times New Roman" w:hAnsi="Times New Roman"/>
                <w:sz w:val="22"/>
              </w:rPr>
            </w:pPr>
          </w:p>
        </w:tc>
      </w:tr>
      <w:t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1D010000">
            <w:pPr>
              <w:pStyle w:val="Style_1"/>
              <w:ind/>
              <w:jc w:val="center"/>
              <w:rPr>
                <w:rFonts w:ascii="Times New Roman" w:hAnsi="Times New Roman"/>
                <w:sz w:val="22"/>
              </w:rPr>
            </w:pP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1E010000">
            <w:pPr>
              <w:pStyle w:val="Style_1"/>
              <w:rPr>
                <w:rFonts w:ascii="Times New Roman" w:hAnsi="Times New Roman"/>
                <w:sz w:val="22"/>
              </w:rPr>
            </w:pP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1F010000">
            <w:pPr>
              <w:pStyle w:val="Style_1"/>
              <w:rPr>
                <w:rFonts w:ascii="Times New Roman" w:hAnsi="Times New Roman"/>
                <w:color w:themeColor="text1" w:val="000000"/>
                <w:sz w:val="22"/>
              </w:rPr>
            </w:pP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20010000">
            <w:pPr>
              <w:pStyle w:val="Style_1"/>
              <w:rPr>
                <w:rFonts w:ascii="Times New Roman" w:hAnsi="Times New Roman"/>
                <w:sz w:val="22"/>
              </w:rPr>
            </w:pP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21010000">
            <w:pPr>
              <w:pStyle w:val="Style_1"/>
              <w:rPr>
                <w:rFonts w:ascii="Times New Roman" w:hAnsi="Times New Roman"/>
                <w:sz w:val="22"/>
              </w:rPr>
            </w:pP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22010000">
            <w:pPr>
              <w:pStyle w:val="Style_1"/>
              <w:rPr>
                <w:rFonts w:ascii="Times New Roman" w:hAnsi="Times New Roman"/>
                <w:sz w:val="22"/>
              </w:rPr>
            </w:pP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23010000">
            <w:pPr>
              <w:pStyle w:val="Style_1"/>
              <w:rPr>
                <w:rFonts w:ascii="Times New Roman" w:hAnsi="Times New Roman"/>
                <w:sz w:val="22"/>
              </w:rPr>
            </w:pPr>
          </w:p>
        </w:tc>
      </w:tr>
      <w:t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24010000">
            <w:pPr>
              <w:pStyle w:val="Style_1"/>
              <w:ind/>
              <w:jc w:val="center"/>
              <w:rPr>
                <w:rFonts w:ascii="Times New Roman" w:hAnsi="Times New Roman"/>
                <w:sz w:val="22"/>
              </w:rPr>
            </w:pP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25010000">
            <w:pPr>
              <w:pStyle w:val="Style_1"/>
              <w:rPr>
                <w:rFonts w:ascii="Times New Roman" w:hAnsi="Times New Roman"/>
                <w:sz w:val="22"/>
              </w:rPr>
            </w:pP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26010000">
            <w:pPr>
              <w:pStyle w:val="Style_1"/>
              <w:rPr>
                <w:rFonts w:ascii="Times New Roman" w:hAnsi="Times New Roman"/>
                <w:color w:themeColor="text1" w:val="000000"/>
                <w:sz w:val="22"/>
              </w:rPr>
            </w:pP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27010000">
            <w:pPr>
              <w:pStyle w:val="Style_1"/>
              <w:rPr>
                <w:rFonts w:ascii="Times New Roman" w:hAnsi="Times New Roman"/>
                <w:sz w:val="22"/>
              </w:rPr>
            </w:pP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28010000">
            <w:pPr>
              <w:pStyle w:val="Style_1"/>
              <w:rPr>
                <w:rFonts w:ascii="Times New Roman" w:hAnsi="Times New Roman"/>
                <w:sz w:val="22"/>
              </w:rPr>
            </w:pP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29010000">
            <w:pPr>
              <w:pStyle w:val="Style_1"/>
              <w:rPr>
                <w:rFonts w:ascii="Times New Roman" w:hAnsi="Times New Roman"/>
                <w:sz w:val="22"/>
              </w:rPr>
            </w:pP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2A010000">
            <w:pPr>
              <w:pStyle w:val="Style_1"/>
              <w:rPr>
                <w:rFonts w:ascii="Times New Roman" w:hAnsi="Times New Roman"/>
                <w:sz w:val="22"/>
              </w:rPr>
            </w:pPr>
          </w:p>
        </w:tc>
      </w:tr>
      <w:tr>
        <w:tc>
          <w:tcPr>
            <w:tcW w:type="dxa" w:w="540"/>
            <w:tcBorders>
              <w:top w:color="000001" w:sz="2" w:val="single"/>
              <w:left w:color="000001" w:sz="2" w:val="single"/>
              <w:bottom w:color="000001" w:sz="2" w:val="single"/>
            </w:tcBorders>
            <w:shd w:fill="auto" w:val="clear"/>
            <w:tcMar>
              <w:top w:type="dxa" w:w="55"/>
              <w:left w:type="dxa" w:w="0"/>
              <w:bottom w:type="dxa" w:w="55"/>
              <w:right w:type="dxa" w:w="103"/>
            </w:tcMar>
          </w:tcPr>
          <w:p w14:paraId="2B010000">
            <w:pPr>
              <w:pStyle w:val="Style_1"/>
              <w:ind/>
              <w:jc w:val="center"/>
              <w:rPr>
                <w:rFonts w:ascii="Times New Roman" w:hAnsi="Times New Roman"/>
                <w:spacing w:val="1"/>
                <w:sz w:val="22"/>
              </w:rPr>
            </w:pPr>
          </w:p>
        </w:tc>
        <w:tc>
          <w:tcPr>
            <w:tcW w:type="dxa" w:w="1710"/>
            <w:tcBorders>
              <w:top w:color="000001" w:sz="2" w:val="single"/>
              <w:left w:color="000001" w:sz="2" w:val="single"/>
              <w:bottom w:color="000001" w:sz="2" w:val="single"/>
            </w:tcBorders>
            <w:shd w:fill="auto" w:val="clear"/>
            <w:tcMar>
              <w:top w:type="dxa" w:w="55"/>
              <w:left w:type="dxa" w:w="0"/>
              <w:bottom w:type="dxa" w:w="55"/>
              <w:right w:type="dxa" w:w="103"/>
            </w:tcMar>
          </w:tcPr>
          <w:p w14:paraId="2C010000">
            <w:pPr>
              <w:pStyle w:val="Style_1"/>
              <w:rPr>
                <w:rFonts w:ascii="Times New Roman" w:hAnsi="Times New Roman"/>
                <w:spacing w:val="1"/>
                <w:sz w:val="22"/>
              </w:rPr>
            </w:pPr>
          </w:p>
        </w:tc>
        <w:tc>
          <w:tcPr>
            <w:tcW w:type="dxa" w:w="1899"/>
            <w:tcBorders>
              <w:top w:color="000001" w:sz="2" w:val="single"/>
              <w:left w:color="000001" w:sz="2" w:val="single"/>
              <w:bottom w:color="000001" w:sz="2" w:val="single"/>
            </w:tcBorders>
            <w:shd w:fill="auto" w:val="clear"/>
            <w:tcMar>
              <w:top w:type="dxa" w:w="55"/>
              <w:left w:type="dxa" w:w="0"/>
              <w:bottom w:type="dxa" w:w="55"/>
              <w:right w:type="dxa" w:w="103"/>
            </w:tcMar>
          </w:tcPr>
          <w:p w14:paraId="2D010000">
            <w:pPr>
              <w:pStyle w:val="Style_1"/>
              <w:rPr>
                <w:rFonts w:ascii="Times New Roman" w:hAnsi="Times New Roman"/>
                <w:color w:themeColor="text1" w:val="000000"/>
                <w:sz w:val="22"/>
              </w:rPr>
            </w:pPr>
          </w:p>
        </w:tc>
        <w:tc>
          <w:tcPr>
            <w:tcW w:type="dxa" w:w="1756"/>
            <w:tcBorders>
              <w:top w:color="000001" w:sz="2" w:val="single"/>
              <w:left w:color="000001" w:sz="2" w:val="single"/>
              <w:bottom w:color="000001" w:sz="2" w:val="single"/>
            </w:tcBorders>
            <w:shd w:fill="auto" w:val="clear"/>
            <w:tcMar>
              <w:top w:type="dxa" w:w="55"/>
              <w:left w:type="dxa" w:w="0"/>
              <w:bottom w:type="dxa" w:w="55"/>
              <w:right w:type="dxa" w:w="103"/>
            </w:tcMar>
          </w:tcPr>
          <w:p w14:paraId="2E010000">
            <w:pPr>
              <w:pStyle w:val="Style_1"/>
              <w:rPr>
                <w:rFonts w:ascii="Times New Roman" w:hAnsi="Times New Roman"/>
                <w:sz w:val="22"/>
              </w:rPr>
            </w:pPr>
          </w:p>
        </w:tc>
        <w:tc>
          <w:tcPr>
            <w:tcW w:type="dxa" w:w="858"/>
            <w:tcBorders>
              <w:top w:color="000001" w:sz="2" w:val="single"/>
              <w:left w:color="000001" w:sz="2" w:val="single"/>
              <w:bottom w:color="000001" w:sz="2" w:val="single"/>
            </w:tcBorders>
            <w:shd w:fill="auto" w:val="clear"/>
            <w:tcMar>
              <w:top w:type="dxa" w:w="55"/>
              <w:left w:type="dxa" w:w="0"/>
              <w:bottom w:type="dxa" w:w="55"/>
              <w:right w:type="dxa" w:w="103"/>
            </w:tcMar>
          </w:tcPr>
          <w:p w14:paraId="2F010000">
            <w:pPr>
              <w:pStyle w:val="Style_1"/>
              <w:rPr>
                <w:rFonts w:ascii="Times New Roman" w:hAnsi="Times New Roman"/>
                <w:sz w:val="22"/>
              </w:rPr>
            </w:pPr>
          </w:p>
        </w:tc>
        <w:tc>
          <w:tcPr>
            <w:tcW w:type="dxa" w:w="1618"/>
            <w:tcBorders>
              <w:top w:color="000001" w:sz="2" w:val="single"/>
              <w:left w:color="000001" w:sz="2" w:val="single"/>
              <w:bottom w:color="000001" w:sz="2" w:val="single"/>
            </w:tcBorders>
            <w:shd w:fill="auto" w:val="clear"/>
            <w:tcMar>
              <w:top w:type="dxa" w:w="55"/>
              <w:left w:type="dxa" w:w="0"/>
              <w:bottom w:type="dxa" w:w="55"/>
              <w:right w:type="dxa" w:w="103"/>
            </w:tcMar>
          </w:tcPr>
          <w:p w14:paraId="30010000">
            <w:pPr>
              <w:pStyle w:val="Style_1"/>
              <w:rPr>
                <w:rFonts w:ascii="Times New Roman" w:hAnsi="Times New Roman"/>
                <w:sz w:val="22"/>
              </w:rPr>
            </w:pPr>
          </w:p>
        </w:tc>
        <w:tc>
          <w:tcPr>
            <w:tcW w:type="dxa" w:w="1623"/>
            <w:tcBorders>
              <w:top w:color="000001" w:sz="2" w:val="single"/>
              <w:left w:color="000001" w:sz="2" w:val="single"/>
              <w:bottom w:color="000001" w:sz="2" w:val="single"/>
              <w:right w:color="000001" w:sz="2" w:val="single"/>
            </w:tcBorders>
            <w:shd w:fill="auto" w:val="clear"/>
            <w:tcMar>
              <w:top w:type="dxa" w:w="55"/>
              <w:left w:type="dxa" w:w="0"/>
              <w:bottom w:type="dxa" w:w="55"/>
              <w:right w:type="dxa" w:w="103"/>
            </w:tcMar>
          </w:tcPr>
          <w:p w14:paraId="31010000">
            <w:pPr>
              <w:pStyle w:val="Style_1"/>
              <w:rPr>
                <w:rFonts w:ascii="Times New Roman" w:hAnsi="Times New Roman"/>
                <w:sz w:val="22"/>
              </w:rPr>
            </w:pPr>
          </w:p>
        </w:tc>
      </w:tr>
    </w:tbl>
    <w:p w14:paraId="32010000">
      <w:pPr>
        <w:pStyle w:val="Style_1"/>
        <w:rPr>
          <w:rFonts w:ascii="Times New Roman" w:hAnsi="Times New Roman"/>
          <w:b w:val="1"/>
          <w:color w:themeColor="text1" w:val="000000"/>
          <w:sz w:val="22"/>
        </w:rPr>
      </w:pPr>
    </w:p>
    <w:p w14:paraId="33010000">
      <w:pPr>
        <w:pStyle w:val="Style_1"/>
        <w:rPr>
          <w:rFonts w:ascii="Times New Roman" w:hAnsi="Times New Roman"/>
          <w:sz w:val="22"/>
        </w:rPr>
      </w:pPr>
      <w:r>
        <w:rPr>
          <w:rFonts w:ascii="Times New Roman" w:hAnsi="Times New Roman"/>
          <w:sz w:val="22"/>
        </w:rPr>
        <w:t xml:space="preserve">                   </w:t>
      </w:r>
      <w:r>
        <w:rPr>
          <w:rFonts w:ascii="Times New Roman" w:hAnsi="Times New Roman"/>
          <w:sz w:val="22"/>
        </w:rPr>
        <w:t xml:space="preserve">ПОДРЯДЧИК  </w:t>
      </w:r>
      <w:r>
        <w:rPr>
          <w:rFonts w:ascii="Times New Roman" w:hAnsi="Times New Roman"/>
          <w:sz w:val="22"/>
        </w:rPr>
        <w:t xml:space="preserve">                                                                           ЗАКАЗЧИК</w:t>
      </w:r>
    </w:p>
    <w:p w14:paraId="34010000">
      <w:pPr>
        <w:pStyle w:val="Style_8"/>
        <w:spacing w:after="0" w:before="0"/>
        <w:ind/>
        <w:rPr>
          <w:rFonts w:ascii="Times New Roman" w:hAnsi="Times New Roman"/>
          <w:sz w:val="22"/>
        </w:rPr>
      </w:pP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_______________                                                       ______________ И.В. Ларионов</w:t>
      </w:r>
    </w:p>
    <w:p w14:paraId="35010000">
      <w:pPr>
        <w:pStyle w:val="Style_1"/>
        <w:spacing w:line="264" w:lineRule="auto"/>
        <w:ind w:firstLine="567"/>
        <w:rPr>
          <w:rFonts w:ascii="Times New Roman" w:hAnsi="Times New Roman"/>
          <w:b w:val="1"/>
          <w:sz w:val="22"/>
        </w:rPr>
      </w:pPr>
      <w:r>
        <w:rPr>
          <w:rFonts w:ascii="Times New Roman" w:hAnsi="Times New Roman"/>
          <w:b w:val="1"/>
          <w:sz w:val="22"/>
        </w:rPr>
        <w:t xml:space="preserve">              </w:t>
      </w:r>
      <w:r>
        <w:rPr>
          <w:rFonts w:ascii="Times New Roman" w:hAnsi="Times New Roman"/>
          <w:b w:val="1"/>
          <w:sz w:val="22"/>
        </w:rPr>
        <w:t>подпись                                                                                    подпись</w:t>
      </w:r>
    </w:p>
    <w:p w14:paraId="36010000">
      <w:pPr>
        <w:pStyle w:val="Style_1"/>
        <w:ind w:firstLine="540"/>
        <w:jc w:val="center"/>
        <w:rPr>
          <w:rFonts w:ascii="Times New Roman" w:hAnsi="Times New Roman"/>
          <w:b w:val="1"/>
          <w:sz w:val="22"/>
        </w:rPr>
      </w:pPr>
    </w:p>
    <w:p w14:paraId="37010000">
      <w:pPr>
        <w:pStyle w:val="Style_1"/>
        <w:spacing w:after="160" w:before="0" w:line="264" w:lineRule="auto"/>
        <w:ind/>
        <w:jc w:val="right"/>
        <w:rPr>
          <w:rFonts w:ascii="Times New Roman" w:hAnsi="Times New Roman"/>
          <w:color w:themeColor="text1" w:val="000000"/>
          <w:sz w:val="22"/>
        </w:rPr>
      </w:pPr>
    </w:p>
    <w:p w14:paraId="38010000">
      <w:pPr>
        <w:pStyle w:val="Style_1"/>
        <w:spacing w:after="160" w:before="0" w:line="264" w:lineRule="auto"/>
        <w:ind/>
        <w:jc w:val="right"/>
        <w:rPr>
          <w:rFonts w:ascii="Times New Roman" w:hAnsi="Times New Roman"/>
          <w:sz w:val="22"/>
        </w:rPr>
      </w:pPr>
    </w:p>
    <w:sectPr>
      <w:type w:val="nextPage"/>
      <w:pgSz w:h="16838" w:orient="portrait" w:w="11906"/>
      <w:pgMar w:bottom="392" w:footer="0" w:gutter="0" w:header="0" w:left="1361" w:right="618" w:top="737"/>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0" w:before="0"/>
      <w:ind/>
      <w:jc w:val="left"/>
    </w:pPr>
    <w:rPr>
      <w:rFonts w:ascii="Times New Roman" w:hAnsi="Times New Roman"/>
      <w:color w:val="00000A"/>
      <w:sz w:val="24"/>
    </w:rPr>
  </w:style>
  <w:style w:default="1" w:styleId="Style_1_ch" w:type="character">
    <w:name w:val="Normal"/>
    <w:link w:val="Style_1"/>
    <w:rPr>
      <w:rFonts w:ascii="Times New Roman" w:hAnsi="Times New Roman"/>
      <w:color w:val="00000A"/>
      <w:sz w:val="24"/>
    </w:rPr>
  </w:style>
  <w:style w:styleId="Style_14" w:type="paragraph">
    <w:name w:val="fr1bullet1.gif"/>
    <w:basedOn w:val="Style_1"/>
    <w:link w:val="Style_14_ch"/>
    <w:pPr>
      <w:spacing w:afterAutospacing="on" w:beforeAutospacing="on"/>
      <w:ind/>
    </w:pPr>
  </w:style>
  <w:style w:styleId="Style_14_ch" w:type="character">
    <w:name w:val="fr1bullet1.gif"/>
    <w:basedOn w:val="Style_1_ch"/>
    <w:link w:val="Style_14"/>
  </w:style>
  <w:style w:styleId="Style_15" w:type="paragraph">
    <w:name w:val="FR2"/>
    <w:link w:val="Style_15_ch"/>
    <w:pPr>
      <w:widowControl w:val="0"/>
      <w:spacing w:after="0" w:before="180"/>
      <w:ind/>
      <w:jc w:val="center"/>
    </w:pPr>
    <w:rPr>
      <w:rFonts w:ascii="Arial Narrow" w:hAnsi="Arial Narrow"/>
      <w:color w:val="00000A"/>
      <w:sz w:val="32"/>
    </w:rPr>
  </w:style>
  <w:style w:styleId="Style_15_ch" w:type="character">
    <w:name w:val="FR2"/>
    <w:link w:val="Style_15"/>
    <w:rPr>
      <w:rFonts w:ascii="Arial Narrow" w:hAnsi="Arial Narrow"/>
      <w:color w:val="00000A"/>
      <w:sz w:val="32"/>
    </w:rPr>
  </w:style>
  <w:style w:styleId="Style_16" w:type="paragraph">
    <w:name w:val="ListLabel 6"/>
    <w:link w:val="Style_16_ch"/>
    <w:rPr>
      <w:color w:val="00000A"/>
      <w:sz w:val="22"/>
      <w:u w:val="none"/>
    </w:rPr>
  </w:style>
  <w:style w:styleId="Style_16_ch" w:type="character">
    <w:name w:val="ListLabel 6"/>
    <w:link w:val="Style_16"/>
    <w:rPr>
      <w:color w:val="00000A"/>
      <w:sz w:val="22"/>
      <w:u w:val="none"/>
    </w:rPr>
  </w:style>
  <w:style w:styleId="Style_17" w:type="paragraph">
    <w:name w:val="toc 2"/>
    <w:next w:val="Style_1"/>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18" w:type="paragraph">
    <w:name w:val="toc 4"/>
    <w:next w:val="Style_1"/>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6" w:type="paragraph">
    <w:name w:val="ConsPlusNormal"/>
    <w:link w:val="Style_6_ch"/>
    <w:pPr>
      <w:widowControl w:val="1"/>
      <w:spacing w:after="0" w:before="0"/>
      <w:ind w:firstLine="720"/>
      <w:jc w:val="left"/>
    </w:pPr>
    <w:rPr>
      <w:rFonts w:ascii="Arial" w:hAnsi="Arial"/>
      <w:color w:val="00000A"/>
      <w:sz w:val="24"/>
    </w:rPr>
  </w:style>
  <w:style w:styleId="Style_6_ch" w:type="character">
    <w:name w:val="ConsPlusNormal"/>
    <w:link w:val="Style_6"/>
    <w:rPr>
      <w:rFonts w:ascii="Arial" w:hAnsi="Arial"/>
      <w:color w:val="00000A"/>
      <w:sz w:val="24"/>
    </w:rPr>
  </w:style>
  <w:style w:styleId="Style_19" w:type="paragraph">
    <w:name w:val="ConsPlusNormal Знак"/>
    <w:link w:val="Style_19_ch"/>
    <w:rPr>
      <w:rFonts w:ascii="Arial" w:hAnsi="Arial"/>
      <w:sz w:val="20"/>
    </w:rPr>
  </w:style>
  <w:style w:styleId="Style_19_ch" w:type="character">
    <w:name w:val="ConsPlusNormal Знак"/>
    <w:link w:val="Style_19"/>
    <w:rPr>
      <w:rFonts w:ascii="Arial" w:hAnsi="Arial"/>
      <w:sz w:val="20"/>
    </w:rPr>
  </w:style>
  <w:style w:styleId="Style_20" w:type="paragraph">
    <w:name w:val="toc 6"/>
    <w:next w:val="Style_1"/>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Заголовок"/>
    <w:basedOn w:val="Style_1"/>
    <w:next w:val="Style_8"/>
    <w:link w:val="Style_21_ch"/>
    <w:pPr>
      <w:keepNext w:val="1"/>
      <w:spacing w:after="120" w:before="240"/>
      <w:ind/>
    </w:pPr>
    <w:rPr>
      <w:rFonts w:ascii="Liberation Sans" w:hAnsi="Liberation Sans"/>
      <w:sz w:val="28"/>
    </w:rPr>
  </w:style>
  <w:style w:styleId="Style_21_ch" w:type="character">
    <w:name w:val="Заголовок"/>
    <w:basedOn w:val="Style_1_ch"/>
    <w:link w:val="Style_21"/>
    <w:rPr>
      <w:rFonts w:ascii="Liberation Sans" w:hAnsi="Liberation Sans"/>
      <w:sz w:val="28"/>
    </w:rPr>
  </w:style>
  <w:style w:styleId="Style_22" w:type="paragraph">
    <w:name w:val="toc 7"/>
    <w:next w:val="Style_1"/>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3" w:type="paragraph">
    <w:name w:val="ListLabel 10"/>
    <w:link w:val="Style_23_ch"/>
    <w:rPr>
      <w:color w:val="00000A"/>
      <w:sz w:val="22"/>
      <w:u w:val="none"/>
    </w:rPr>
  </w:style>
  <w:style w:styleId="Style_23_ch" w:type="character">
    <w:name w:val="ListLabel 10"/>
    <w:link w:val="Style_23"/>
    <w:rPr>
      <w:color w:val="00000A"/>
      <w:sz w:val="22"/>
      <w:u w:val="none"/>
    </w:rPr>
  </w:style>
  <w:style w:styleId="Style_24" w:type="paragraph">
    <w:name w:val="ListLabel 11"/>
    <w:link w:val="Style_24_ch"/>
    <w:rPr>
      <w:color w:val="00000A"/>
      <w:sz w:val="22"/>
      <w:u w:val="none"/>
    </w:rPr>
  </w:style>
  <w:style w:styleId="Style_24_ch" w:type="character">
    <w:name w:val="ListLabel 11"/>
    <w:link w:val="Style_24"/>
    <w:rPr>
      <w:color w:val="00000A"/>
      <w:sz w:val="22"/>
      <w:u w:val="none"/>
    </w:rPr>
  </w:style>
  <w:style w:styleId="Style_25" w:type="paragraph">
    <w:name w:val="Основной текст с отступом 31"/>
    <w:basedOn w:val="Style_1"/>
    <w:link w:val="Style_25_ch"/>
    <w:pPr>
      <w:ind w:firstLine="11624"/>
    </w:pPr>
  </w:style>
  <w:style w:styleId="Style_25_ch" w:type="character">
    <w:name w:val="Основной текст с отступом 31"/>
    <w:basedOn w:val="Style_1_ch"/>
    <w:link w:val="Style_25"/>
  </w:style>
  <w:style w:styleId="Style_26" w:type="paragraph">
    <w:name w:val="Символы концевой сноски"/>
    <w:link w:val="Style_26_ch"/>
  </w:style>
  <w:style w:styleId="Style_26_ch" w:type="character">
    <w:name w:val="Символы концевой сноски"/>
    <w:link w:val="Style_26"/>
  </w:style>
  <w:style w:styleId="Style_27" w:type="paragraph">
    <w:name w:val="Normal (Web)"/>
    <w:basedOn w:val="Style_1"/>
    <w:link w:val="Style_27_ch"/>
    <w:pPr>
      <w:spacing w:after="119" w:beforeAutospacing="on"/>
      <w:ind/>
    </w:pPr>
  </w:style>
  <w:style w:styleId="Style_27_ch" w:type="character">
    <w:name w:val="Normal (Web)"/>
    <w:basedOn w:val="Style_1_ch"/>
    <w:link w:val="Style_27"/>
  </w:style>
  <w:style w:styleId="Style_28" w:type="paragraph">
    <w:name w:val="Основной текст с отступом 23"/>
    <w:basedOn w:val="Style_1"/>
    <w:link w:val="Style_28_ch"/>
    <w:pPr>
      <w:ind w:firstLine="851" w:right="1133"/>
      <w:jc w:val="both"/>
    </w:pPr>
    <w:rPr>
      <w:rFonts w:ascii="Arial" w:hAnsi="Arial"/>
    </w:rPr>
  </w:style>
  <w:style w:styleId="Style_28_ch" w:type="character">
    <w:name w:val="Основной текст с отступом 23"/>
    <w:basedOn w:val="Style_1_ch"/>
    <w:link w:val="Style_28"/>
    <w:rPr>
      <w:rFonts w:ascii="Arial" w:hAnsi="Arial"/>
    </w:rPr>
  </w:style>
  <w:style w:styleId="Style_29" w:type="paragraph">
    <w:name w:val="heading 3"/>
    <w:next w:val="Style_1"/>
    <w:link w:val="Style_29_ch"/>
    <w:uiPriority w:val="9"/>
    <w:qFormat/>
    <w:pPr>
      <w:spacing w:after="120" w:before="120"/>
      <w:ind/>
      <w:jc w:val="both"/>
      <w:outlineLvl w:val="2"/>
    </w:pPr>
    <w:rPr>
      <w:rFonts w:ascii="XO Thames" w:hAnsi="XO Thames"/>
      <w:b w:val="1"/>
      <w:sz w:val="26"/>
    </w:rPr>
  </w:style>
  <w:style w:styleId="Style_29_ch" w:type="character">
    <w:name w:val="heading 3"/>
    <w:link w:val="Style_29"/>
    <w:rPr>
      <w:rFonts w:ascii="XO Thames" w:hAnsi="XO Thames"/>
      <w:b w:val="1"/>
      <w:sz w:val="26"/>
    </w:rPr>
  </w:style>
  <w:style w:styleId="Style_30" w:type="paragraph">
    <w:name w:val="Посещённая гиперссылка"/>
    <w:link w:val="Style_30_ch"/>
    <w:rPr>
      <w:color w:val="800080"/>
      <w:u w:val="single"/>
    </w:rPr>
  </w:style>
  <w:style w:styleId="Style_30_ch" w:type="character">
    <w:name w:val="Посещённая гиперссылка"/>
    <w:link w:val="Style_30"/>
    <w:rPr>
      <w:color w:val="800080"/>
      <w:u w:val="single"/>
    </w:rPr>
  </w:style>
  <w:style w:styleId="Style_31" w:type="paragraph">
    <w:name w:val="ConsPlusNonformat"/>
    <w:link w:val="Style_31_ch"/>
    <w:pPr>
      <w:widowControl w:val="1"/>
      <w:spacing w:after="0" w:before="0"/>
      <w:ind/>
      <w:jc w:val="left"/>
    </w:pPr>
    <w:rPr>
      <w:rFonts w:ascii="Courier New" w:hAnsi="Courier New"/>
      <w:color w:val="00000A"/>
      <w:sz w:val="24"/>
    </w:rPr>
  </w:style>
  <w:style w:styleId="Style_31_ch" w:type="character">
    <w:name w:val="ConsPlusNonformat"/>
    <w:link w:val="Style_31"/>
    <w:rPr>
      <w:rFonts w:ascii="Courier New" w:hAnsi="Courier New"/>
      <w:color w:val="00000A"/>
      <w:sz w:val="24"/>
    </w:rPr>
  </w:style>
  <w:style w:styleId="Style_32" w:type="paragraph">
    <w:name w:val="Caption"/>
    <w:basedOn w:val="Style_1"/>
    <w:link w:val="Style_32_ch"/>
    <w:pPr>
      <w:spacing w:after="120" w:before="120"/>
      <w:ind/>
    </w:pPr>
    <w:rPr>
      <w:i w:val="1"/>
      <w:sz w:val="24"/>
    </w:rPr>
  </w:style>
  <w:style w:styleId="Style_32_ch" w:type="character">
    <w:name w:val="Caption"/>
    <w:basedOn w:val="Style_1_ch"/>
    <w:link w:val="Style_32"/>
    <w:rPr>
      <w:i w:val="1"/>
      <w:sz w:val="24"/>
    </w:rPr>
  </w:style>
  <w:style w:styleId="Style_33" w:type="paragraph">
    <w:name w:val="Содержимое таблицы"/>
    <w:basedOn w:val="Style_1"/>
    <w:link w:val="Style_33_ch"/>
  </w:style>
  <w:style w:styleId="Style_33_ch" w:type="character">
    <w:name w:val="Содержимое таблицы"/>
    <w:basedOn w:val="Style_1_ch"/>
    <w:link w:val="Style_33"/>
  </w:style>
  <w:style w:styleId="Style_10" w:type="paragraph">
    <w:name w:val="Font Style24"/>
    <w:basedOn w:val="Style_34"/>
    <w:link w:val="Style_10_ch"/>
    <w:rPr>
      <w:rFonts w:ascii="Arial" w:hAnsi="Arial"/>
      <w:color w:val="000000"/>
      <w:sz w:val="18"/>
    </w:rPr>
  </w:style>
  <w:style w:styleId="Style_10_ch" w:type="character">
    <w:name w:val="Font Style24"/>
    <w:basedOn w:val="Style_34_ch"/>
    <w:link w:val="Style_10"/>
    <w:rPr>
      <w:rFonts w:ascii="Arial" w:hAnsi="Arial"/>
      <w:color w:val="000000"/>
      <w:sz w:val="18"/>
    </w:rPr>
  </w:style>
  <w:style w:styleId="Style_35" w:type="paragraph">
    <w:name w:val="Параграф"/>
    <w:basedOn w:val="Style_1"/>
    <w:link w:val="Style_35_ch"/>
    <w:pPr>
      <w:spacing w:after="60" w:before="60"/>
      <w:ind w:firstLine="567"/>
      <w:jc w:val="both"/>
    </w:pPr>
    <w:rPr>
      <w:rFonts w:ascii="Tahoma" w:hAnsi="Tahoma"/>
      <w:sz w:val="22"/>
    </w:rPr>
  </w:style>
  <w:style w:styleId="Style_35_ch" w:type="character">
    <w:name w:val="Параграф"/>
    <w:basedOn w:val="Style_1_ch"/>
    <w:link w:val="Style_35"/>
    <w:rPr>
      <w:rFonts w:ascii="Tahoma" w:hAnsi="Tahoma"/>
      <w:sz w:val="22"/>
    </w:rPr>
  </w:style>
  <w:style w:styleId="Style_36" w:type="paragraph">
    <w:name w:val="Основной текст Знак"/>
    <w:basedOn w:val="Style_34"/>
    <w:link w:val="Style_36_ch"/>
    <w:rPr>
      <w:rFonts w:ascii="Times New Roman" w:hAnsi="Times New Roman"/>
      <w:sz w:val="24"/>
    </w:rPr>
  </w:style>
  <w:style w:styleId="Style_36_ch" w:type="character">
    <w:name w:val="Основной текст Знак"/>
    <w:basedOn w:val="Style_34_ch"/>
    <w:link w:val="Style_36"/>
    <w:rPr>
      <w:rFonts w:ascii="Times New Roman" w:hAnsi="Times New Roman"/>
      <w:sz w:val="24"/>
    </w:rPr>
  </w:style>
  <w:style w:styleId="Style_4" w:type="paragraph">
    <w:name w:val="Standard"/>
    <w:link w:val="Style_4_ch"/>
    <w:pPr>
      <w:widowControl w:val="1"/>
      <w:spacing w:after="0" w:before="0"/>
      <w:ind/>
      <w:jc w:val="left"/>
    </w:pPr>
    <w:rPr>
      <w:rFonts w:ascii="Liberation Serif" w:hAnsi="Liberation Serif"/>
      <w:color w:val="00000A"/>
      <w:sz w:val="24"/>
    </w:rPr>
  </w:style>
  <w:style w:styleId="Style_4_ch" w:type="character">
    <w:name w:val="Standard"/>
    <w:link w:val="Style_4"/>
    <w:rPr>
      <w:rFonts w:ascii="Liberation Serif" w:hAnsi="Liberation Serif"/>
      <w:color w:val="00000A"/>
      <w:sz w:val="24"/>
    </w:rPr>
  </w:style>
  <w:style w:styleId="Style_37" w:type="paragraph">
    <w:name w:val="ListLabel 5"/>
    <w:link w:val="Style_37_ch"/>
    <w:rPr>
      <w:color w:val="00000A"/>
      <w:sz w:val="22"/>
      <w:u w:val="none"/>
    </w:rPr>
  </w:style>
  <w:style w:styleId="Style_37_ch" w:type="character">
    <w:name w:val="ListLabel 5"/>
    <w:link w:val="Style_37"/>
    <w:rPr>
      <w:color w:val="00000A"/>
      <w:sz w:val="22"/>
      <w:u w:val="none"/>
    </w:rPr>
  </w:style>
  <w:style w:styleId="Style_38" w:type="paragraph">
    <w:name w:val="Символ сноски"/>
    <w:link w:val="Style_38_ch"/>
  </w:style>
  <w:style w:styleId="Style_38_ch" w:type="character">
    <w:name w:val="Символ сноски"/>
    <w:link w:val="Style_38"/>
  </w:style>
  <w:style w:styleId="Style_39" w:type="paragraph">
    <w:name w:val="Маркеры списка"/>
    <w:link w:val="Style_39_ch"/>
    <w:rPr>
      <w:rFonts w:ascii="OpenSymbol" w:hAnsi="OpenSymbol"/>
    </w:rPr>
  </w:style>
  <w:style w:styleId="Style_39_ch" w:type="character">
    <w:name w:val="Маркеры списка"/>
    <w:link w:val="Style_39"/>
    <w:rPr>
      <w:rFonts w:ascii="OpenSymbol" w:hAnsi="OpenSymbol"/>
    </w:rPr>
  </w:style>
  <w:style w:styleId="Style_40" w:type="paragraph">
    <w:name w:val="Обычный (веб) Знак"/>
    <w:link w:val="Style_40_ch"/>
    <w:rPr>
      <w:rFonts w:ascii="Times New Roman" w:hAnsi="Times New Roman"/>
      <w:sz w:val="24"/>
    </w:rPr>
  </w:style>
  <w:style w:styleId="Style_40_ch" w:type="character">
    <w:name w:val="Обычный (веб) Знак"/>
    <w:link w:val="Style_40"/>
    <w:rPr>
      <w:rFonts w:ascii="Times New Roman" w:hAnsi="Times New Roman"/>
      <w:sz w:val="24"/>
    </w:rPr>
  </w:style>
  <w:style w:styleId="Style_41" w:type="paragraph">
    <w:name w:val="paragraph Знак"/>
    <w:link w:val="Style_41_ch"/>
    <w:rPr>
      <w:rFonts w:ascii="Tahoma" w:hAnsi="Tahoma"/>
    </w:rPr>
  </w:style>
  <w:style w:styleId="Style_41_ch" w:type="character">
    <w:name w:val="paragraph Знак"/>
    <w:link w:val="Style_41"/>
    <w:rPr>
      <w:rFonts w:ascii="Tahoma" w:hAnsi="Tahoma"/>
    </w:rPr>
  </w:style>
  <w:style w:styleId="Style_42" w:type="paragraph">
    <w:name w:val="ListLabel 15"/>
    <w:link w:val="Style_42_ch"/>
    <w:rPr>
      <w:color w:val="00000A"/>
      <w:sz w:val="22"/>
      <w:u w:val="none"/>
    </w:rPr>
  </w:style>
  <w:style w:styleId="Style_42_ch" w:type="character">
    <w:name w:val="ListLabel 15"/>
    <w:link w:val="Style_42"/>
    <w:rPr>
      <w:color w:val="00000A"/>
      <w:sz w:val="22"/>
      <w:u w:val="none"/>
    </w:rPr>
  </w:style>
  <w:style w:styleId="Style_43" w:type="paragraph">
    <w:name w:val="Основной текст с отступом 21"/>
    <w:basedOn w:val="Style_1"/>
    <w:link w:val="Style_43_ch"/>
    <w:pPr>
      <w:tabs>
        <w:tab w:leader="none" w:pos="0" w:val="left"/>
      </w:tabs>
      <w:ind w:firstLine="567"/>
      <w:jc w:val="both"/>
    </w:pPr>
    <w:rPr>
      <w:rFonts w:ascii="Arial" w:hAnsi="Arial"/>
      <w:i w:val="1"/>
      <w:sz w:val="22"/>
    </w:rPr>
  </w:style>
  <w:style w:styleId="Style_43_ch" w:type="character">
    <w:name w:val="Основной текст с отступом 21"/>
    <w:basedOn w:val="Style_1_ch"/>
    <w:link w:val="Style_43"/>
    <w:rPr>
      <w:rFonts w:ascii="Arial" w:hAnsi="Arial"/>
      <w:i w:val="1"/>
      <w:sz w:val="22"/>
    </w:rPr>
  </w:style>
  <w:style w:styleId="Style_12" w:type="paragraph">
    <w:name w:val="ConsNonformat"/>
    <w:link w:val="Style_12_ch"/>
    <w:pPr>
      <w:widowControl w:val="0"/>
      <w:spacing w:after="0" w:before="0"/>
      <w:ind w:firstLine="0" w:left="0" w:right="19772"/>
      <w:jc w:val="left"/>
    </w:pPr>
    <w:rPr>
      <w:rFonts w:ascii="Courier New" w:hAnsi="Courier New"/>
      <w:color w:val="00000A"/>
      <w:sz w:val="24"/>
    </w:rPr>
  </w:style>
  <w:style w:styleId="Style_12_ch" w:type="character">
    <w:name w:val="ConsNonformat"/>
    <w:link w:val="Style_12"/>
    <w:rPr>
      <w:rFonts w:ascii="Courier New" w:hAnsi="Courier New"/>
      <w:color w:val="00000A"/>
      <w:sz w:val="24"/>
    </w:rPr>
  </w:style>
  <w:style w:styleId="Style_44" w:type="paragraph">
    <w:name w:val="Table Paragraph"/>
    <w:basedOn w:val="Style_1"/>
    <w:link w:val="Style_44_ch"/>
    <w:pPr>
      <w:widowControl w:val="0"/>
      <w:ind/>
    </w:pPr>
    <w:rPr>
      <w:rFonts w:ascii="Arial" w:hAnsi="Arial"/>
    </w:rPr>
  </w:style>
  <w:style w:styleId="Style_44_ch" w:type="character">
    <w:name w:val="Table Paragraph"/>
    <w:basedOn w:val="Style_1_ch"/>
    <w:link w:val="Style_44"/>
    <w:rPr>
      <w:rFonts w:ascii="Arial" w:hAnsi="Arial"/>
    </w:rPr>
  </w:style>
  <w:style w:styleId="Style_45" w:type="paragraph">
    <w:name w:val="ListLabel 7"/>
    <w:link w:val="Style_45_ch"/>
    <w:rPr>
      <w:rFonts w:ascii="Times New Roman" w:hAnsi="Times New Roman"/>
      <w:color w:val="00000A"/>
      <w:sz w:val="22"/>
      <w:u w:val="none"/>
    </w:rPr>
  </w:style>
  <w:style w:styleId="Style_45_ch" w:type="character">
    <w:name w:val="ListLabel 7"/>
    <w:link w:val="Style_45"/>
    <w:rPr>
      <w:rFonts w:ascii="Times New Roman" w:hAnsi="Times New Roman"/>
      <w:color w:val="00000A"/>
      <w:sz w:val="22"/>
      <w:u w:val="none"/>
    </w:rPr>
  </w:style>
  <w:style w:styleId="Style_7" w:type="paragraph">
    <w:name w:val="Обычный (Web)"/>
    <w:basedOn w:val="Style_1"/>
    <w:link w:val="Style_7_ch"/>
    <w:pPr>
      <w:spacing w:after="280" w:before="280"/>
      <w:ind/>
    </w:pPr>
  </w:style>
  <w:style w:styleId="Style_7_ch" w:type="character">
    <w:name w:val="Обычный (Web)"/>
    <w:basedOn w:val="Style_1_ch"/>
    <w:link w:val="Style_7"/>
  </w:style>
  <w:style w:styleId="Style_34" w:type="paragraph">
    <w:name w:val="Default Paragraph Font"/>
    <w:link w:val="Style_34_ch"/>
  </w:style>
  <w:style w:styleId="Style_34_ch" w:type="character">
    <w:name w:val="Default Paragraph Font"/>
    <w:link w:val="Style_34"/>
  </w:style>
  <w:style w:styleId="Style_46" w:type="paragraph">
    <w:name w:val="toc 3"/>
    <w:next w:val="Style_1"/>
    <w:link w:val="Style_46_ch"/>
    <w:uiPriority w:val="39"/>
    <w:pPr>
      <w:ind w:firstLine="0" w:left="400"/>
      <w:jc w:val="left"/>
    </w:pPr>
    <w:rPr>
      <w:rFonts w:ascii="XO Thames" w:hAnsi="XO Thames"/>
      <w:sz w:val="28"/>
    </w:rPr>
  </w:style>
  <w:style w:styleId="Style_46_ch" w:type="character">
    <w:name w:val="toc 3"/>
    <w:link w:val="Style_46"/>
    <w:rPr>
      <w:rFonts w:ascii="XO Thames" w:hAnsi="XO Thames"/>
      <w:sz w:val="28"/>
    </w:rPr>
  </w:style>
  <w:style w:styleId="Style_47" w:type="paragraph">
    <w:name w:val="Основной текст (2)"/>
    <w:basedOn w:val="Style_1"/>
    <w:link w:val="Style_47_ch"/>
    <w:pPr>
      <w:widowControl w:val="0"/>
      <w:spacing w:line="240" w:lineRule="atLeast"/>
      <w:ind/>
    </w:pPr>
    <w:rPr>
      <w:b w:val="1"/>
      <w:sz w:val="20"/>
    </w:rPr>
  </w:style>
  <w:style w:styleId="Style_47_ch" w:type="character">
    <w:name w:val="Основной текст (2)"/>
    <w:basedOn w:val="Style_1_ch"/>
    <w:link w:val="Style_47"/>
    <w:rPr>
      <w:b w:val="1"/>
      <w:sz w:val="20"/>
    </w:rPr>
  </w:style>
  <w:style w:styleId="Style_48" w:type="paragraph">
    <w:name w:val="s1"/>
    <w:basedOn w:val="Style_34"/>
    <w:link w:val="Style_48_ch"/>
  </w:style>
  <w:style w:styleId="Style_48_ch" w:type="character">
    <w:name w:val="s1"/>
    <w:basedOn w:val="Style_34_ch"/>
    <w:link w:val="Style_48"/>
  </w:style>
  <w:style w:styleId="Style_49" w:type="paragraph">
    <w:name w:val="ListLabel 8"/>
    <w:link w:val="Style_49_ch"/>
    <w:rPr>
      <w:rFonts w:ascii="Times New Roman" w:hAnsi="Times New Roman"/>
      <w:color w:val="00000A"/>
      <w:sz w:val="22"/>
      <w:u w:val="none"/>
    </w:rPr>
  </w:style>
  <w:style w:styleId="Style_49_ch" w:type="character">
    <w:name w:val="ListLabel 8"/>
    <w:link w:val="Style_49"/>
    <w:rPr>
      <w:rFonts w:ascii="Times New Roman" w:hAnsi="Times New Roman"/>
      <w:color w:val="00000A"/>
      <w:sz w:val="22"/>
      <w:u w:val="none"/>
    </w:rPr>
  </w:style>
  <w:style w:styleId="Style_50" w:type="paragraph">
    <w:name w:val="Font Style16"/>
    <w:basedOn w:val="Style_34"/>
    <w:link w:val="Style_50_ch"/>
    <w:rPr>
      <w:rFonts w:ascii="Times New Roman" w:hAnsi="Times New Roman"/>
      <w:sz w:val="22"/>
    </w:rPr>
  </w:style>
  <w:style w:styleId="Style_50_ch" w:type="character">
    <w:name w:val="Font Style16"/>
    <w:basedOn w:val="Style_34_ch"/>
    <w:link w:val="Style_50"/>
    <w:rPr>
      <w:rFonts w:ascii="Times New Roman" w:hAnsi="Times New Roman"/>
      <w:sz w:val="22"/>
    </w:rPr>
  </w:style>
  <w:style w:styleId="Style_51" w:type="paragraph">
    <w:name w:val="Текст выноски Знак"/>
    <w:basedOn w:val="Style_34"/>
    <w:link w:val="Style_51_ch"/>
    <w:rPr>
      <w:rFonts w:ascii="Segoe UI" w:hAnsi="Segoe UI"/>
      <w:color w:val="000000"/>
      <w:sz w:val="18"/>
    </w:rPr>
  </w:style>
  <w:style w:styleId="Style_51_ch" w:type="character">
    <w:name w:val="Текст выноски Знак"/>
    <w:basedOn w:val="Style_34_ch"/>
    <w:link w:val="Style_51"/>
    <w:rPr>
      <w:rFonts w:ascii="Segoe UI" w:hAnsi="Segoe UI"/>
      <w:color w:val="000000"/>
      <w:sz w:val="18"/>
    </w:rPr>
  </w:style>
  <w:style w:styleId="Style_11" w:type="paragraph">
    <w:name w:val="FR1"/>
    <w:link w:val="Style_11_ch"/>
    <w:pPr>
      <w:widowControl w:val="0"/>
      <w:spacing w:after="0" w:before="0" w:line="252" w:lineRule="auto"/>
      <w:ind w:firstLine="560" w:left="40"/>
      <w:jc w:val="both"/>
    </w:pPr>
    <w:rPr>
      <w:rFonts w:ascii="Arial" w:hAnsi="Arial"/>
      <w:color w:val="00000A"/>
      <w:sz w:val="24"/>
    </w:rPr>
  </w:style>
  <w:style w:styleId="Style_11_ch" w:type="character">
    <w:name w:val="FR1"/>
    <w:link w:val="Style_11"/>
    <w:rPr>
      <w:rFonts w:ascii="Arial" w:hAnsi="Arial"/>
      <w:color w:val="00000A"/>
      <w:sz w:val="24"/>
    </w:rPr>
  </w:style>
  <w:style w:styleId="Style_9" w:type="paragraph">
    <w:name w:val="Основной шрифт абзаца"/>
    <w:link w:val="Style_9_ch"/>
  </w:style>
  <w:style w:styleId="Style_9_ch" w:type="character">
    <w:name w:val="Основной шрифт абзаца"/>
    <w:link w:val="Style_9"/>
  </w:style>
  <w:style w:styleId="Style_52" w:type="paragraph">
    <w:name w:val="ListLabel 3"/>
    <w:link w:val="Style_52_ch"/>
    <w:rPr>
      <w:color w:val="00000A"/>
      <w:sz w:val="22"/>
      <w:u w:val="none"/>
    </w:rPr>
  </w:style>
  <w:style w:styleId="Style_52_ch" w:type="character">
    <w:name w:val="ListLabel 3"/>
    <w:link w:val="Style_52"/>
    <w:rPr>
      <w:color w:val="00000A"/>
      <w:sz w:val="22"/>
      <w:u w:val="none"/>
    </w:rPr>
  </w:style>
  <w:style w:styleId="Style_53" w:type="paragraph">
    <w:name w:val="heading 5"/>
    <w:next w:val="Style_1"/>
    <w:link w:val="Style_53_ch"/>
    <w:uiPriority w:val="9"/>
    <w:qFormat/>
    <w:pPr>
      <w:spacing w:after="120" w:before="120"/>
      <w:ind/>
      <w:jc w:val="both"/>
      <w:outlineLvl w:val="4"/>
    </w:pPr>
    <w:rPr>
      <w:rFonts w:ascii="XO Thames" w:hAnsi="XO Thames"/>
      <w:b w:val="1"/>
      <w:sz w:val="22"/>
    </w:rPr>
  </w:style>
  <w:style w:styleId="Style_53_ch" w:type="character">
    <w:name w:val="heading 5"/>
    <w:link w:val="Style_53"/>
    <w:rPr>
      <w:rFonts w:ascii="XO Thames" w:hAnsi="XO Thames"/>
      <w:b w:val="1"/>
      <w:sz w:val="22"/>
    </w:rPr>
  </w:style>
  <w:style w:styleId="Style_5" w:type="paragraph">
    <w:name w:val="Интернет-ссылка"/>
    <w:link w:val="Style_5_ch"/>
    <w:rPr>
      <w:color w:val="000080"/>
      <w:u w:val="single"/>
    </w:rPr>
  </w:style>
  <w:style w:styleId="Style_5_ch" w:type="character">
    <w:name w:val="Интернет-ссылка"/>
    <w:link w:val="Style_5"/>
    <w:rPr>
      <w:color w:val="000080"/>
      <w:u w:val="single"/>
    </w:rPr>
  </w:style>
  <w:style w:styleId="Style_54" w:type="paragraph">
    <w:name w:val="ListLabel 4"/>
    <w:link w:val="Style_54_ch"/>
    <w:rPr>
      <w:color w:val="00000A"/>
      <w:sz w:val="22"/>
      <w:u w:val="none"/>
    </w:rPr>
  </w:style>
  <w:style w:styleId="Style_54_ch" w:type="character">
    <w:name w:val="ListLabel 4"/>
    <w:link w:val="Style_54"/>
    <w:rPr>
      <w:color w:val="00000A"/>
      <w:sz w:val="22"/>
      <w:u w:val="none"/>
    </w:rPr>
  </w:style>
  <w:style w:styleId="Style_55" w:type="paragraph">
    <w:name w:val="msonormalbullet1.gif"/>
    <w:basedOn w:val="Style_1"/>
    <w:link w:val="Style_55_ch"/>
    <w:pPr>
      <w:spacing w:afterAutospacing="on" w:beforeAutospacing="on"/>
      <w:ind/>
    </w:pPr>
  </w:style>
  <w:style w:styleId="Style_55_ch" w:type="character">
    <w:name w:val="msonormalbullet1.gif"/>
    <w:basedOn w:val="Style_1_ch"/>
    <w:link w:val="Style_55"/>
  </w:style>
  <w:style w:styleId="Style_56" w:type="paragraph">
    <w:name w:val="heading 1"/>
    <w:basedOn w:val="Style_1"/>
    <w:link w:val="Style_56_ch"/>
    <w:uiPriority w:val="9"/>
    <w:qFormat/>
    <w:pPr>
      <w:keepNext w:val="1"/>
      <w:ind/>
      <w:outlineLvl w:val="0"/>
    </w:pPr>
    <w:rPr>
      <w:b w:val="1"/>
    </w:rPr>
  </w:style>
  <w:style w:styleId="Style_56_ch" w:type="character">
    <w:name w:val="heading 1"/>
    <w:basedOn w:val="Style_1_ch"/>
    <w:link w:val="Style_56"/>
    <w:rPr>
      <w:b w:val="1"/>
    </w:rPr>
  </w:style>
  <w:style w:styleId="Style_2" w:type="paragraph">
    <w:name w:val="List Paragraph"/>
    <w:basedOn w:val="Style_1"/>
    <w:link w:val="Style_2_ch"/>
    <w:pPr>
      <w:spacing w:after="0" w:before="0"/>
      <w:ind w:firstLine="0" w:left="720"/>
      <w:contextualSpacing w:val="1"/>
    </w:pPr>
    <w:rPr>
      <w:rFonts w:asciiTheme="minorAscii" w:hAnsiTheme="minorHAnsi"/>
    </w:rPr>
  </w:style>
  <w:style w:styleId="Style_2_ch" w:type="character">
    <w:name w:val="List Paragraph"/>
    <w:basedOn w:val="Style_1_ch"/>
    <w:link w:val="Style_2"/>
    <w:rPr>
      <w:rFonts w:asciiTheme="minorAscii" w:hAnsiTheme="minorHAnsi"/>
    </w:rPr>
  </w:style>
  <w:style w:styleId="Style_57" w:type="paragraph">
    <w:name w:val="Header"/>
    <w:basedOn w:val="Style_1"/>
    <w:link w:val="Style_57_ch"/>
    <w:pPr>
      <w:tabs>
        <w:tab w:leader="none" w:pos="4677" w:val="center"/>
        <w:tab w:leader="none" w:pos="9355" w:val="right"/>
      </w:tabs>
      <w:ind/>
    </w:pPr>
  </w:style>
  <w:style w:styleId="Style_57_ch" w:type="character">
    <w:name w:val="Header"/>
    <w:basedOn w:val="Style_1_ch"/>
    <w:link w:val="Style_57"/>
  </w:style>
  <w:style w:styleId="Style_58" w:type="paragraph">
    <w:name w:val="rs_err_mark1"/>
    <w:link w:val="Style_58_ch"/>
    <w:rPr>
      <w:color w:val="FF0000"/>
    </w:rPr>
  </w:style>
  <w:style w:styleId="Style_58_ch" w:type="character">
    <w:name w:val="rs_err_mark1"/>
    <w:link w:val="Style_58"/>
    <w:rPr>
      <w:color w:val="FF0000"/>
    </w:rPr>
  </w:style>
  <w:style w:styleId="Style_59" w:type="paragraph">
    <w:name w:val="Hyperlink"/>
    <w:link w:val="Style_59_ch"/>
    <w:rPr>
      <w:color w:val="0000FF"/>
      <w:u w:val="single"/>
    </w:rPr>
  </w:style>
  <w:style w:styleId="Style_59_ch" w:type="character">
    <w:name w:val="Hyperlink"/>
    <w:link w:val="Style_59"/>
    <w:rPr>
      <w:color w:val="0000FF"/>
      <w:u w:val="single"/>
    </w:rPr>
  </w:style>
  <w:style w:styleId="Style_60" w:type="paragraph">
    <w:name w:val="Footnote"/>
    <w:basedOn w:val="Style_1"/>
    <w:link w:val="Style_60_ch"/>
    <w:pPr>
      <w:ind w:hanging="339" w:left="339"/>
    </w:pPr>
    <w:rPr>
      <w:sz w:val="20"/>
    </w:rPr>
  </w:style>
  <w:style w:styleId="Style_60_ch" w:type="character">
    <w:name w:val="Footnote"/>
    <w:basedOn w:val="Style_1_ch"/>
    <w:link w:val="Style_60"/>
    <w:rPr>
      <w:sz w:val="20"/>
    </w:rPr>
  </w:style>
  <w:style w:styleId="Style_61" w:type="paragraph">
    <w:name w:val="Привязка концевой сноски"/>
    <w:link w:val="Style_61_ch"/>
    <w:rPr>
      <w:vertAlign w:val="superscript"/>
    </w:rPr>
  </w:style>
  <w:style w:styleId="Style_61_ch" w:type="character">
    <w:name w:val="Привязка концевой сноски"/>
    <w:link w:val="Style_61"/>
    <w:rPr>
      <w:vertAlign w:val="superscript"/>
    </w:rPr>
  </w:style>
  <w:style w:styleId="Style_62" w:type="paragraph">
    <w:name w:val="caption"/>
    <w:basedOn w:val="Style_1"/>
    <w:link w:val="Style_62_ch"/>
    <w:pPr>
      <w:spacing w:after="120" w:before="120"/>
      <w:ind/>
    </w:pPr>
    <w:rPr>
      <w:i w:val="1"/>
    </w:rPr>
  </w:style>
  <w:style w:styleId="Style_62_ch" w:type="character">
    <w:name w:val="caption"/>
    <w:basedOn w:val="Style_1_ch"/>
    <w:link w:val="Style_62"/>
    <w:rPr>
      <w:i w:val="1"/>
    </w:rPr>
  </w:style>
  <w:style w:styleId="Style_63" w:type="paragraph">
    <w:name w:val="toc 1"/>
    <w:next w:val="Style_1"/>
    <w:link w:val="Style_63_ch"/>
    <w:uiPriority w:val="39"/>
    <w:pPr>
      <w:ind w:firstLine="0" w:left="0"/>
      <w:jc w:val="left"/>
    </w:pPr>
    <w:rPr>
      <w:rFonts w:ascii="XO Thames" w:hAnsi="XO Thames"/>
      <w:b w:val="1"/>
      <w:sz w:val="28"/>
    </w:rPr>
  </w:style>
  <w:style w:styleId="Style_63_ch" w:type="character">
    <w:name w:val="toc 1"/>
    <w:link w:val="Style_63"/>
    <w:rPr>
      <w:rFonts w:ascii="XO Thames" w:hAnsi="XO Thames"/>
      <w:b w:val="1"/>
      <w:sz w:val="28"/>
    </w:rPr>
  </w:style>
  <w:style w:styleId="Style_64" w:type="paragraph">
    <w:name w:val="ListLabel 1"/>
    <w:link w:val="Style_64_ch"/>
    <w:rPr>
      <w:color w:val="00000A"/>
      <w:sz w:val="22"/>
      <w:u w:val="none"/>
    </w:rPr>
  </w:style>
  <w:style w:styleId="Style_64_ch" w:type="character">
    <w:name w:val="ListLabel 1"/>
    <w:link w:val="Style_64"/>
    <w:rPr>
      <w:color w:val="00000A"/>
      <w:sz w:val="22"/>
      <w:u w:val="none"/>
    </w:rPr>
  </w:style>
  <w:style w:styleId="Style_65" w:type="paragraph">
    <w:name w:val="Header and Footer"/>
    <w:link w:val="Style_65_ch"/>
    <w:pPr>
      <w:spacing w:line="240" w:lineRule="auto"/>
      <w:ind/>
      <w:jc w:val="both"/>
    </w:pPr>
    <w:rPr>
      <w:rFonts w:ascii="XO Thames" w:hAnsi="XO Thames"/>
      <w:sz w:val="20"/>
    </w:rPr>
  </w:style>
  <w:style w:styleId="Style_65_ch" w:type="character">
    <w:name w:val="Header and Footer"/>
    <w:link w:val="Style_65"/>
    <w:rPr>
      <w:rFonts w:ascii="XO Thames" w:hAnsi="XO Thames"/>
      <w:sz w:val="20"/>
    </w:rPr>
  </w:style>
  <w:style w:styleId="Style_3" w:type="paragraph">
    <w:name w:val="Body Text Indent"/>
    <w:basedOn w:val="Style_1"/>
    <w:link w:val="Style_3_ch"/>
    <w:pPr>
      <w:ind w:firstLine="709"/>
    </w:pPr>
    <w:rPr>
      <w:sz w:val="28"/>
    </w:rPr>
  </w:style>
  <w:style w:styleId="Style_3_ch" w:type="character">
    <w:name w:val="Body Text Indent"/>
    <w:basedOn w:val="Style_1_ch"/>
    <w:link w:val="Style_3"/>
    <w:rPr>
      <w:sz w:val="28"/>
    </w:rPr>
  </w:style>
  <w:style w:styleId="Style_66" w:type="paragraph">
    <w:name w:val="ListLabel 16"/>
    <w:link w:val="Style_66_ch"/>
    <w:rPr>
      <w:color w:val="00000A"/>
      <w:sz w:val="22"/>
      <w:u w:val="none"/>
    </w:rPr>
  </w:style>
  <w:style w:styleId="Style_66_ch" w:type="character">
    <w:name w:val="ListLabel 16"/>
    <w:link w:val="Style_66"/>
    <w:rPr>
      <w:color w:val="00000A"/>
      <w:sz w:val="22"/>
      <w:u w:val="none"/>
    </w:rPr>
  </w:style>
  <w:style w:styleId="Style_67" w:type="paragraph">
    <w:name w:val="toc 9"/>
    <w:next w:val="Style_1"/>
    <w:link w:val="Style_67_ch"/>
    <w:uiPriority w:val="39"/>
    <w:pPr>
      <w:ind w:firstLine="0" w:left="1600"/>
      <w:jc w:val="left"/>
    </w:pPr>
    <w:rPr>
      <w:rFonts w:ascii="XO Thames" w:hAnsi="XO Thames"/>
      <w:sz w:val="28"/>
    </w:rPr>
  </w:style>
  <w:style w:styleId="Style_67_ch" w:type="character">
    <w:name w:val="toc 9"/>
    <w:link w:val="Style_67"/>
    <w:rPr>
      <w:rFonts w:ascii="XO Thames" w:hAnsi="XO Thames"/>
      <w:sz w:val="28"/>
    </w:rPr>
  </w:style>
  <w:style w:styleId="Style_68" w:type="paragraph">
    <w:name w:val="ConsNormal"/>
    <w:link w:val="Style_68_ch"/>
    <w:pPr>
      <w:widowControl w:val="0"/>
      <w:spacing w:after="0" w:before="0"/>
      <w:ind w:firstLine="720" w:right="19772"/>
      <w:jc w:val="left"/>
    </w:pPr>
    <w:rPr>
      <w:rFonts w:ascii="Arial" w:hAnsi="Arial"/>
      <w:color w:val="00000A"/>
      <w:sz w:val="24"/>
    </w:rPr>
  </w:style>
  <w:style w:styleId="Style_68_ch" w:type="character">
    <w:name w:val="ConsNormal"/>
    <w:link w:val="Style_68"/>
    <w:rPr>
      <w:rFonts w:ascii="Arial" w:hAnsi="Arial"/>
      <w:color w:val="00000A"/>
      <w:sz w:val="24"/>
    </w:rPr>
  </w:style>
  <w:style w:styleId="Style_69" w:type="paragraph">
    <w:name w:val="Основной текст с отступом Знак"/>
    <w:basedOn w:val="Style_34"/>
    <w:link w:val="Style_69_ch"/>
    <w:rPr>
      <w:rFonts w:ascii="Times New Roman" w:hAnsi="Times New Roman"/>
      <w:sz w:val="28"/>
    </w:rPr>
  </w:style>
  <w:style w:styleId="Style_69_ch" w:type="character">
    <w:name w:val="Основной текст с отступом Знак"/>
    <w:basedOn w:val="Style_34_ch"/>
    <w:link w:val="Style_69"/>
    <w:rPr>
      <w:rFonts w:ascii="Times New Roman" w:hAnsi="Times New Roman"/>
      <w:sz w:val="28"/>
    </w:rPr>
  </w:style>
  <w:style w:styleId="Style_70" w:type="paragraph">
    <w:name w:val="ListLabel 18"/>
    <w:link w:val="Style_70_ch"/>
    <w:rPr>
      <w:color w:val="00000A"/>
      <w:sz w:val="22"/>
      <w:u w:val="none"/>
    </w:rPr>
  </w:style>
  <w:style w:styleId="Style_70_ch" w:type="character">
    <w:name w:val="ListLabel 18"/>
    <w:link w:val="Style_70"/>
    <w:rPr>
      <w:color w:val="00000A"/>
      <w:sz w:val="22"/>
      <w:u w:val="none"/>
    </w:rPr>
  </w:style>
  <w:style w:styleId="Style_71" w:type="paragraph">
    <w:name w:val="Абзац списка Знак"/>
    <w:link w:val="Style_71_ch"/>
    <w:rPr>
      <w:sz w:val="24"/>
    </w:rPr>
  </w:style>
  <w:style w:styleId="Style_71_ch" w:type="character">
    <w:name w:val="Абзац списка Знак"/>
    <w:link w:val="Style_71"/>
    <w:rPr>
      <w:sz w:val="24"/>
    </w:rPr>
  </w:style>
  <w:style w:styleId="Style_72" w:type="paragraph">
    <w:name w:val="ListLabel 2"/>
    <w:link w:val="Style_72_ch"/>
    <w:rPr>
      <w:color w:val="00000A"/>
      <w:sz w:val="22"/>
      <w:u w:val="none"/>
    </w:rPr>
  </w:style>
  <w:style w:styleId="Style_72_ch" w:type="character">
    <w:name w:val="ListLabel 2"/>
    <w:link w:val="Style_72"/>
    <w:rPr>
      <w:color w:val="00000A"/>
      <w:sz w:val="22"/>
      <w:u w:val="none"/>
    </w:rPr>
  </w:style>
  <w:style w:styleId="Style_73" w:type="paragraph">
    <w:name w:val="Указатель"/>
    <w:basedOn w:val="Style_1"/>
    <w:link w:val="Style_73_ch"/>
  </w:style>
  <w:style w:styleId="Style_73_ch" w:type="character">
    <w:name w:val="Указатель"/>
    <w:basedOn w:val="Style_1_ch"/>
    <w:link w:val="Style_73"/>
  </w:style>
  <w:style w:styleId="Style_74" w:type="paragraph">
    <w:name w:val="Основной текст (2)_"/>
    <w:link w:val="Style_74_ch"/>
    <w:rPr>
      <w:rFonts w:ascii="Times New Roman" w:hAnsi="Times New Roman"/>
      <w:sz w:val="20"/>
      <w:highlight w:val="white"/>
    </w:rPr>
  </w:style>
  <w:style w:styleId="Style_74_ch" w:type="character">
    <w:name w:val="Основной текст (2)_"/>
    <w:link w:val="Style_74"/>
    <w:rPr>
      <w:rFonts w:ascii="Times New Roman" w:hAnsi="Times New Roman"/>
      <w:sz w:val="20"/>
      <w:highlight w:val="white"/>
    </w:rPr>
  </w:style>
  <w:style w:styleId="Style_75" w:type="paragraph">
    <w:name w:val="Заголовок таблицы"/>
    <w:basedOn w:val="Style_33"/>
    <w:link w:val="Style_75_ch"/>
    <w:pPr>
      <w:ind/>
      <w:jc w:val="center"/>
    </w:pPr>
    <w:rPr>
      <w:b w:val="1"/>
    </w:rPr>
  </w:style>
  <w:style w:styleId="Style_75_ch" w:type="character">
    <w:name w:val="Заголовок таблицы"/>
    <w:basedOn w:val="Style_33_ch"/>
    <w:link w:val="Style_75"/>
    <w:rPr>
      <w:b w:val="1"/>
    </w:rPr>
  </w:style>
  <w:style w:styleId="Style_76" w:type="paragraph">
    <w:name w:val="toc 8"/>
    <w:next w:val="Style_1"/>
    <w:link w:val="Style_76_ch"/>
    <w:uiPriority w:val="39"/>
    <w:pPr>
      <w:ind w:firstLine="0" w:left="1400"/>
      <w:jc w:val="left"/>
    </w:pPr>
    <w:rPr>
      <w:rFonts w:ascii="XO Thames" w:hAnsi="XO Thames"/>
      <w:sz w:val="28"/>
    </w:rPr>
  </w:style>
  <w:style w:styleId="Style_76_ch" w:type="character">
    <w:name w:val="toc 8"/>
    <w:link w:val="Style_76"/>
    <w:rPr>
      <w:rFonts w:ascii="XO Thames" w:hAnsi="XO Thames"/>
      <w:sz w:val="28"/>
    </w:rPr>
  </w:style>
  <w:style w:styleId="Style_77" w:type="paragraph">
    <w:name w:val="ListLabel 12"/>
    <w:link w:val="Style_77_ch"/>
    <w:rPr>
      <w:color w:val="00000A"/>
      <w:sz w:val="22"/>
      <w:u w:val="none"/>
    </w:rPr>
  </w:style>
  <w:style w:styleId="Style_77_ch" w:type="character">
    <w:name w:val="ListLabel 12"/>
    <w:link w:val="Style_77"/>
    <w:rPr>
      <w:color w:val="00000A"/>
      <w:sz w:val="22"/>
      <w:u w:val="none"/>
    </w:rPr>
  </w:style>
  <w:style w:styleId="Style_78" w:type="paragraph">
    <w:name w:val="Привязка сноски"/>
    <w:link w:val="Style_78_ch"/>
    <w:rPr>
      <w:vertAlign w:val="superscript"/>
    </w:rPr>
  </w:style>
  <w:style w:styleId="Style_78_ch" w:type="character">
    <w:name w:val="Привязка сноски"/>
    <w:link w:val="Style_78"/>
    <w:rPr>
      <w:vertAlign w:val="superscript"/>
    </w:rPr>
  </w:style>
  <w:style w:styleId="Style_79" w:type="paragraph">
    <w:name w:val="No Spacing"/>
    <w:link w:val="Style_79_ch"/>
    <w:pPr>
      <w:widowControl w:val="1"/>
      <w:spacing w:after="0" w:before="0"/>
      <w:ind/>
      <w:jc w:val="left"/>
    </w:pPr>
    <w:rPr>
      <w:rFonts w:ascii="Calibri" w:hAnsi="Calibri"/>
      <w:color w:val="00000A"/>
      <w:sz w:val="24"/>
    </w:rPr>
  </w:style>
  <w:style w:styleId="Style_79_ch" w:type="character">
    <w:name w:val="No Spacing"/>
    <w:link w:val="Style_79"/>
    <w:rPr>
      <w:rFonts w:ascii="Calibri" w:hAnsi="Calibri"/>
      <w:color w:val="00000A"/>
      <w:sz w:val="24"/>
    </w:rPr>
  </w:style>
  <w:style w:styleId="Style_80" w:type="paragraph">
    <w:name w:val="Верхний и нижний колонтитулы"/>
    <w:basedOn w:val="Style_1"/>
    <w:link w:val="Style_80_ch"/>
  </w:style>
  <w:style w:styleId="Style_80_ch" w:type="character">
    <w:name w:val="Верхний и нижний колонтитулы"/>
    <w:basedOn w:val="Style_1_ch"/>
    <w:link w:val="Style_80"/>
  </w:style>
  <w:style w:styleId="Style_81" w:type="paragraph">
    <w:name w:val="headingcenter1"/>
    <w:basedOn w:val="Style_1"/>
    <w:link w:val="Style_81_ch"/>
    <w:pPr>
      <w:spacing w:afterAutospacing="on" w:beforeAutospacing="on"/>
      <w:ind/>
      <w:jc w:val="center"/>
    </w:pPr>
    <w:rPr>
      <w:b w:val="1"/>
      <w:sz w:val="28"/>
    </w:rPr>
  </w:style>
  <w:style w:styleId="Style_81_ch" w:type="character">
    <w:name w:val="headingcenter1"/>
    <w:basedOn w:val="Style_1_ch"/>
    <w:link w:val="Style_81"/>
    <w:rPr>
      <w:b w:val="1"/>
      <w:sz w:val="28"/>
    </w:rPr>
  </w:style>
  <w:style w:styleId="Style_82" w:type="paragraph">
    <w:name w:val="Font Style29"/>
    <w:link w:val="Style_82_ch"/>
    <w:rPr>
      <w:rFonts w:ascii="Arial" w:hAnsi="Arial"/>
      <w:sz w:val="20"/>
    </w:rPr>
  </w:style>
  <w:style w:styleId="Style_82_ch" w:type="character">
    <w:name w:val="Font Style29"/>
    <w:link w:val="Style_82"/>
    <w:rPr>
      <w:rFonts w:ascii="Arial" w:hAnsi="Arial"/>
      <w:sz w:val="20"/>
    </w:rPr>
  </w:style>
  <w:style w:styleId="Style_83" w:type="paragraph">
    <w:name w:val="toc 5"/>
    <w:next w:val="Style_1"/>
    <w:link w:val="Style_83_ch"/>
    <w:uiPriority w:val="39"/>
    <w:pPr>
      <w:ind w:firstLine="0" w:left="800"/>
      <w:jc w:val="left"/>
    </w:pPr>
    <w:rPr>
      <w:rFonts w:ascii="XO Thames" w:hAnsi="XO Thames"/>
      <w:sz w:val="28"/>
    </w:rPr>
  </w:style>
  <w:style w:styleId="Style_83_ch" w:type="character">
    <w:name w:val="toc 5"/>
    <w:link w:val="Style_83"/>
    <w:rPr>
      <w:rFonts w:ascii="XO Thames" w:hAnsi="XO Thames"/>
      <w:sz w:val="28"/>
    </w:rPr>
  </w:style>
  <w:style w:styleId="Style_84" w:type="paragraph">
    <w:name w:val="Без интервала Знак"/>
    <w:link w:val="Style_84_ch"/>
    <w:rPr>
      <w:rFonts w:ascii="Calibri" w:hAnsi="Calibri"/>
    </w:rPr>
  </w:style>
  <w:style w:styleId="Style_84_ch" w:type="character">
    <w:name w:val="Без интервала Знак"/>
    <w:link w:val="Style_84"/>
    <w:rPr>
      <w:rFonts w:ascii="Calibri" w:hAnsi="Calibri"/>
    </w:rPr>
  </w:style>
  <w:style w:styleId="Style_85" w:type="paragraph">
    <w:name w:val="Верхний колонтитул Знак"/>
    <w:basedOn w:val="Style_34"/>
    <w:link w:val="Style_85_ch"/>
    <w:rPr>
      <w:rFonts w:ascii="Times New Roman" w:hAnsi="Times New Roman"/>
      <w:sz w:val="24"/>
    </w:rPr>
  </w:style>
  <w:style w:styleId="Style_85_ch" w:type="character">
    <w:name w:val="Верхний колонтитул Знак"/>
    <w:basedOn w:val="Style_34_ch"/>
    <w:link w:val="Style_85"/>
    <w:rPr>
      <w:rFonts w:ascii="Times New Roman" w:hAnsi="Times New Roman"/>
      <w:sz w:val="24"/>
    </w:rPr>
  </w:style>
  <w:style w:styleId="Style_86" w:type="paragraph">
    <w:name w:val="ListLabel 13"/>
    <w:link w:val="Style_86_ch"/>
    <w:rPr>
      <w:color w:val="00000A"/>
      <w:sz w:val="22"/>
      <w:u w:val="none"/>
    </w:rPr>
  </w:style>
  <w:style w:styleId="Style_86_ch" w:type="character">
    <w:name w:val="ListLabel 13"/>
    <w:link w:val="Style_86"/>
    <w:rPr>
      <w:color w:val="00000A"/>
      <w:sz w:val="22"/>
      <w:u w:val="none"/>
    </w:rPr>
  </w:style>
  <w:style w:styleId="Style_87" w:type="paragraph">
    <w:name w:val="p4"/>
    <w:basedOn w:val="Style_1"/>
    <w:link w:val="Style_87_ch"/>
    <w:pPr>
      <w:spacing w:after="280" w:before="280"/>
      <w:ind/>
    </w:pPr>
  </w:style>
  <w:style w:styleId="Style_87_ch" w:type="character">
    <w:name w:val="p4"/>
    <w:basedOn w:val="Style_1_ch"/>
    <w:link w:val="Style_87"/>
  </w:style>
  <w:style w:styleId="Style_88" w:type="paragraph">
    <w:name w:val="Balloon Text"/>
    <w:basedOn w:val="Style_1"/>
    <w:link w:val="Style_88_ch"/>
    <w:pPr>
      <w:widowControl w:val="0"/>
      <w:ind/>
    </w:pPr>
    <w:rPr>
      <w:rFonts w:ascii="Segoe UI" w:hAnsi="Segoe UI"/>
      <w:color w:val="000000"/>
      <w:sz w:val="18"/>
    </w:rPr>
  </w:style>
  <w:style w:styleId="Style_88_ch" w:type="character">
    <w:name w:val="Balloon Text"/>
    <w:basedOn w:val="Style_1_ch"/>
    <w:link w:val="Style_88"/>
    <w:rPr>
      <w:rFonts w:ascii="Segoe UI" w:hAnsi="Segoe UI"/>
      <w:color w:val="000000"/>
      <w:sz w:val="18"/>
    </w:rPr>
  </w:style>
  <w:style w:styleId="Style_89" w:type="paragraph">
    <w:name w:val="Символ концевой сноски"/>
    <w:link w:val="Style_89_ch"/>
  </w:style>
  <w:style w:styleId="Style_89_ch" w:type="character">
    <w:name w:val="Символ концевой сноски"/>
    <w:link w:val="Style_89"/>
  </w:style>
  <w:style w:styleId="Style_90" w:type="paragraph">
    <w:name w:val="Subtitle"/>
    <w:next w:val="Style_1"/>
    <w:link w:val="Style_90_ch"/>
    <w:uiPriority w:val="11"/>
    <w:qFormat/>
    <w:pPr>
      <w:ind/>
      <w:jc w:val="both"/>
    </w:pPr>
    <w:rPr>
      <w:rFonts w:ascii="XO Thames" w:hAnsi="XO Thames"/>
      <w:i w:val="1"/>
      <w:sz w:val="24"/>
    </w:rPr>
  </w:style>
  <w:style w:styleId="Style_90_ch" w:type="character">
    <w:name w:val="Subtitle"/>
    <w:link w:val="Style_90"/>
    <w:rPr>
      <w:rFonts w:ascii="XO Thames" w:hAnsi="XO Thames"/>
      <w:i w:val="1"/>
      <w:sz w:val="24"/>
    </w:rPr>
  </w:style>
  <w:style w:styleId="Style_91" w:type="paragraph">
    <w:name w:val="ListLabel 17"/>
    <w:link w:val="Style_91_ch"/>
    <w:rPr>
      <w:color w:val="00000A"/>
      <w:sz w:val="22"/>
      <w:u w:val="none"/>
    </w:rPr>
  </w:style>
  <w:style w:styleId="Style_91_ch" w:type="character">
    <w:name w:val="ListLabel 17"/>
    <w:link w:val="Style_91"/>
    <w:rPr>
      <w:color w:val="00000A"/>
      <w:sz w:val="22"/>
      <w:u w:val="none"/>
    </w:rPr>
  </w:style>
  <w:style w:styleId="Style_92" w:type="paragraph">
    <w:name w:val="List"/>
    <w:basedOn w:val="Style_8"/>
    <w:link w:val="Style_92_ch"/>
  </w:style>
  <w:style w:styleId="Style_92_ch" w:type="character">
    <w:name w:val="List"/>
    <w:basedOn w:val="Style_8_ch"/>
    <w:link w:val="Style_92"/>
  </w:style>
  <w:style w:styleId="Style_93" w:type="paragraph">
    <w:name w:val="ListLabel 14"/>
    <w:link w:val="Style_93_ch"/>
    <w:rPr>
      <w:color w:val="00000A"/>
      <w:sz w:val="22"/>
      <w:u w:val="none"/>
    </w:rPr>
  </w:style>
  <w:style w:styleId="Style_93_ch" w:type="character">
    <w:name w:val="ListLabel 14"/>
    <w:link w:val="Style_93"/>
    <w:rPr>
      <w:color w:val="00000A"/>
      <w:sz w:val="22"/>
      <w:u w:val="none"/>
    </w:rPr>
  </w:style>
  <w:style w:styleId="Style_94" w:type="paragraph">
    <w:name w:val="index heading"/>
    <w:basedOn w:val="Style_1"/>
    <w:link w:val="Style_94_ch"/>
  </w:style>
  <w:style w:styleId="Style_94_ch" w:type="character">
    <w:name w:val="index heading"/>
    <w:basedOn w:val="Style_1_ch"/>
    <w:link w:val="Style_94"/>
  </w:style>
  <w:style w:styleId="Style_95" w:type="paragraph">
    <w:name w:val="toc 10"/>
    <w:next w:val="Style_1"/>
    <w:link w:val="Style_95_ch"/>
    <w:uiPriority w:val="39"/>
    <w:pPr>
      <w:ind w:firstLine="0" w:left="1800"/>
      <w:jc w:val="left"/>
    </w:pPr>
    <w:rPr>
      <w:rFonts w:ascii="XO Thames" w:hAnsi="XO Thames"/>
      <w:sz w:val="28"/>
    </w:rPr>
  </w:style>
  <w:style w:styleId="Style_95_ch" w:type="character">
    <w:name w:val="toc 10"/>
    <w:link w:val="Style_95"/>
    <w:rPr>
      <w:rFonts w:ascii="XO Thames" w:hAnsi="XO Thames"/>
      <w:sz w:val="28"/>
    </w:rPr>
  </w:style>
  <w:style w:styleId="Style_96" w:type="paragraph">
    <w:name w:val="ListLabel 9"/>
    <w:link w:val="Style_96_ch"/>
    <w:rPr>
      <w:color w:val="00000A"/>
      <w:sz w:val="22"/>
      <w:u w:val="none"/>
    </w:rPr>
  </w:style>
  <w:style w:styleId="Style_96_ch" w:type="character">
    <w:name w:val="ListLabel 9"/>
    <w:link w:val="Style_96"/>
    <w:rPr>
      <w:color w:val="00000A"/>
      <w:sz w:val="22"/>
      <w:u w:val="none"/>
    </w:rPr>
  </w:style>
  <w:style w:styleId="Style_97" w:type="paragraph">
    <w:name w:val="Title"/>
    <w:next w:val="Style_1"/>
    <w:link w:val="Style_97_ch"/>
    <w:uiPriority w:val="10"/>
    <w:qFormat/>
    <w:pPr>
      <w:spacing w:after="567" w:before="567"/>
      <w:ind/>
      <w:jc w:val="center"/>
    </w:pPr>
    <w:rPr>
      <w:rFonts w:ascii="XO Thames" w:hAnsi="XO Thames"/>
      <w:b w:val="1"/>
      <w:caps w:val="1"/>
      <w:sz w:val="40"/>
    </w:rPr>
  </w:style>
  <w:style w:styleId="Style_97_ch" w:type="character">
    <w:name w:val="Title"/>
    <w:link w:val="Style_97"/>
    <w:rPr>
      <w:rFonts w:ascii="XO Thames" w:hAnsi="XO Thames"/>
      <w:b w:val="1"/>
      <w:caps w:val="1"/>
      <w:sz w:val="40"/>
    </w:rPr>
  </w:style>
  <w:style w:styleId="Style_98" w:type="paragraph">
    <w:name w:val="heading 4"/>
    <w:next w:val="Style_1"/>
    <w:link w:val="Style_98_ch"/>
    <w:uiPriority w:val="9"/>
    <w:qFormat/>
    <w:pPr>
      <w:spacing w:after="120" w:before="120"/>
      <w:ind/>
      <w:jc w:val="both"/>
      <w:outlineLvl w:val="3"/>
    </w:pPr>
    <w:rPr>
      <w:rFonts w:ascii="XO Thames" w:hAnsi="XO Thames"/>
      <w:b w:val="1"/>
      <w:sz w:val="24"/>
    </w:rPr>
  </w:style>
  <w:style w:styleId="Style_98_ch" w:type="character">
    <w:name w:val="heading 4"/>
    <w:link w:val="Style_98"/>
    <w:rPr>
      <w:rFonts w:ascii="XO Thames" w:hAnsi="XO Thames"/>
      <w:b w:val="1"/>
      <w:sz w:val="24"/>
    </w:rPr>
  </w:style>
  <w:style w:styleId="Style_99" w:type="paragraph">
    <w:name w:val="heading 2"/>
    <w:next w:val="Style_1"/>
    <w:link w:val="Style_99_ch"/>
    <w:uiPriority w:val="9"/>
    <w:qFormat/>
    <w:pPr>
      <w:spacing w:after="120" w:before="120"/>
      <w:ind/>
      <w:jc w:val="both"/>
      <w:outlineLvl w:val="1"/>
    </w:pPr>
    <w:rPr>
      <w:rFonts w:ascii="XO Thames" w:hAnsi="XO Thames"/>
      <w:b w:val="1"/>
      <w:sz w:val="28"/>
    </w:rPr>
  </w:style>
  <w:style w:styleId="Style_99_ch" w:type="character">
    <w:name w:val="heading 2"/>
    <w:link w:val="Style_99"/>
    <w:rPr>
      <w:rFonts w:ascii="XO Thames" w:hAnsi="XO Thames"/>
      <w:b w:val="1"/>
      <w:sz w:val="28"/>
    </w:rPr>
  </w:style>
  <w:style w:styleId="Style_8" w:type="paragraph">
    <w:name w:val="Body Text"/>
    <w:basedOn w:val="Style_1"/>
    <w:link w:val="Style_8_ch"/>
    <w:pPr>
      <w:spacing w:after="0" w:before="0"/>
      <w:ind w:firstLine="567"/>
      <w:jc w:val="both"/>
    </w:pPr>
  </w:style>
  <w:style w:styleId="Style_8_ch" w:type="character">
    <w:name w:val="Body Text"/>
    <w:basedOn w:val="Style_1_ch"/>
    <w:link w:val="Style_8"/>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2022-11-01T07:22:51Z</dcterms:modified>
</cp:coreProperties>
</file>